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954BEF" w14:textId="77777777" w:rsidR="002906A6" w:rsidRDefault="002906A6" w:rsidP="00527D0E">
      <w:pPr>
        <w:spacing w:line="360" w:lineRule="auto"/>
        <w:jc w:val="center"/>
        <w:rPr>
          <w:rFonts w:cs="David"/>
          <w:b/>
          <w:bCs/>
          <w:sz w:val="24"/>
          <w:szCs w:val="24"/>
          <w:u w:val="single"/>
          <w:rtl/>
        </w:rPr>
      </w:pPr>
    </w:p>
    <w:p w14:paraId="20E3B92C" w14:textId="78D4EC02" w:rsidR="0029644A" w:rsidRDefault="00C82DF6" w:rsidP="0029644A">
      <w:pPr>
        <w:spacing w:after="0" w:line="360" w:lineRule="auto"/>
        <w:jc w:val="right"/>
        <w:rPr>
          <w:rFonts w:cs="David"/>
          <w:b/>
          <w:bCs/>
          <w:sz w:val="24"/>
          <w:szCs w:val="24"/>
          <w:u w:val="single"/>
        </w:rPr>
      </w:pPr>
      <w:r>
        <w:rPr>
          <w:rFonts w:cs="David" w:hint="eastAsia"/>
          <w:b/>
          <w:bCs/>
          <w:sz w:val="24"/>
          <w:szCs w:val="24"/>
          <w:u w:val="single"/>
          <w:rtl/>
        </w:rPr>
        <w:t>‏</w:t>
      </w:r>
      <w:r w:rsidR="00B8439C">
        <w:rPr>
          <w:rFonts w:cs="David" w:hint="eastAsia"/>
          <w:sz w:val="24"/>
          <w:szCs w:val="24"/>
          <w:rtl/>
        </w:rPr>
        <w:t>‏</w:t>
      </w:r>
    </w:p>
    <w:p w14:paraId="5D2C7C17" w14:textId="168BC29D" w:rsidR="002906A6" w:rsidRDefault="002906A6" w:rsidP="00BF68C8">
      <w:pPr>
        <w:spacing w:after="0" w:line="360" w:lineRule="auto"/>
        <w:jc w:val="right"/>
        <w:rPr>
          <w:rFonts w:cs="David"/>
          <w:b/>
          <w:bCs/>
          <w:sz w:val="24"/>
          <w:szCs w:val="24"/>
          <w:u w:val="single"/>
          <w:rtl/>
        </w:rPr>
      </w:pPr>
    </w:p>
    <w:p w14:paraId="0EA171C0" w14:textId="49AF2900" w:rsidR="00A32F1C" w:rsidRPr="00554F0F" w:rsidRDefault="00A32F1C" w:rsidP="002906A6">
      <w:pPr>
        <w:spacing w:line="360" w:lineRule="auto"/>
        <w:jc w:val="center"/>
        <w:rPr>
          <w:rFonts w:cs="David"/>
          <w:b/>
          <w:bCs/>
          <w:sz w:val="24"/>
          <w:szCs w:val="24"/>
          <w:u w:val="single"/>
          <w:rtl/>
        </w:rPr>
      </w:pPr>
      <w:r w:rsidRPr="00405F41">
        <w:rPr>
          <w:rFonts w:cs="David" w:hint="cs"/>
          <w:b/>
          <w:bCs/>
          <w:sz w:val="24"/>
          <w:szCs w:val="24"/>
          <w:u w:val="single"/>
          <w:rtl/>
        </w:rPr>
        <w:t xml:space="preserve">בקשה לאישור התקשרות </w:t>
      </w:r>
      <w:r w:rsidR="00F34173" w:rsidRPr="00405F41">
        <w:rPr>
          <w:rFonts w:cs="David" w:hint="cs"/>
          <w:b/>
          <w:bCs/>
          <w:sz w:val="24"/>
          <w:szCs w:val="24"/>
          <w:u w:val="single"/>
          <w:rtl/>
        </w:rPr>
        <w:t xml:space="preserve">במיזם משותף </w:t>
      </w:r>
      <w:r w:rsidRPr="00405F41">
        <w:rPr>
          <w:rFonts w:cs="David" w:hint="cs"/>
          <w:b/>
          <w:bCs/>
          <w:sz w:val="24"/>
          <w:szCs w:val="24"/>
          <w:u w:val="single"/>
          <w:rtl/>
        </w:rPr>
        <w:t xml:space="preserve">עם </w:t>
      </w:r>
      <w:r w:rsidR="002906A6">
        <w:rPr>
          <w:rFonts w:cs="David" w:hint="cs"/>
          <w:b/>
          <w:bCs/>
          <w:sz w:val="24"/>
          <w:szCs w:val="24"/>
          <w:u w:val="single"/>
          <w:rtl/>
        </w:rPr>
        <w:t xml:space="preserve">מועצת הקבוצות והקהילות המשימתיות בישראל </w:t>
      </w:r>
      <w:r w:rsidR="00527D0E">
        <w:rPr>
          <w:rFonts w:cs="David" w:hint="cs"/>
          <w:b/>
          <w:bCs/>
          <w:sz w:val="24"/>
          <w:szCs w:val="24"/>
          <w:u w:val="single"/>
          <w:rtl/>
        </w:rPr>
        <w:t xml:space="preserve"> </w:t>
      </w:r>
      <w:r w:rsidRPr="00405F41">
        <w:rPr>
          <w:rFonts w:cs="David" w:hint="cs"/>
          <w:b/>
          <w:bCs/>
          <w:sz w:val="24"/>
          <w:szCs w:val="24"/>
          <w:u w:val="single"/>
          <w:rtl/>
        </w:rPr>
        <w:t xml:space="preserve">עבור </w:t>
      </w:r>
      <w:r w:rsidR="002906A6">
        <w:rPr>
          <w:rFonts w:cs="David" w:hint="cs"/>
          <w:b/>
          <w:bCs/>
          <w:sz w:val="24"/>
          <w:szCs w:val="24"/>
          <w:u w:val="single"/>
          <w:rtl/>
        </w:rPr>
        <w:t xml:space="preserve">פרויקט קהילות בין דוריות באמצעות </w:t>
      </w:r>
      <w:r w:rsidR="00385416">
        <w:rPr>
          <w:rFonts w:cs="David" w:hint="cs"/>
          <w:b/>
          <w:bCs/>
          <w:sz w:val="24"/>
          <w:szCs w:val="24"/>
          <w:u w:val="single"/>
          <w:rtl/>
        </w:rPr>
        <w:t>קהילות משימתיות</w:t>
      </w:r>
    </w:p>
    <w:p w14:paraId="62957BBC" w14:textId="77777777" w:rsidR="00F34173" w:rsidRPr="006A1E28" w:rsidRDefault="00DE4B32" w:rsidP="006A1E28">
      <w:pPr>
        <w:pStyle w:val="a3"/>
        <w:numPr>
          <w:ilvl w:val="0"/>
          <w:numId w:val="31"/>
        </w:numPr>
        <w:spacing w:line="360" w:lineRule="auto"/>
        <w:ind w:left="374"/>
        <w:jc w:val="both"/>
        <w:rPr>
          <w:rFonts w:cs="David"/>
          <w:b/>
          <w:bCs/>
          <w:sz w:val="24"/>
          <w:szCs w:val="24"/>
          <w:u w:val="single"/>
          <w:rtl/>
        </w:rPr>
      </w:pPr>
      <w:r w:rsidRPr="006A1E28">
        <w:rPr>
          <w:rFonts w:cs="David" w:hint="cs"/>
          <w:b/>
          <w:bCs/>
          <w:sz w:val="24"/>
          <w:szCs w:val="24"/>
          <w:u w:val="single"/>
          <w:rtl/>
        </w:rPr>
        <w:t>כללי</w:t>
      </w:r>
    </w:p>
    <w:p w14:paraId="1BB8C2DA" w14:textId="77777777" w:rsidR="002906A6" w:rsidRPr="005D38EE" w:rsidRDefault="0008067A" w:rsidP="005D38EE">
      <w:pPr>
        <w:pStyle w:val="a3"/>
        <w:numPr>
          <w:ilvl w:val="0"/>
          <w:numId w:val="32"/>
        </w:numPr>
        <w:spacing w:line="360" w:lineRule="auto"/>
        <w:jc w:val="both"/>
        <w:rPr>
          <w:rFonts w:cs="David"/>
          <w:sz w:val="24"/>
          <w:szCs w:val="24"/>
          <w:rtl/>
        </w:rPr>
      </w:pPr>
      <w:r w:rsidRPr="005D38EE">
        <w:rPr>
          <w:rFonts w:cs="David"/>
          <w:sz w:val="24"/>
          <w:szCs w:val="24"/>
          <w:rtl/>
        </w:rPr>
        <w:t xml:space="preserve">אגף </w:t>
      </w:r>
      <w:r w:rsidR="002906A6" w:rsidRPr="005D38EE">
        <w:rPr>
          <w:rFonts w:cs="David" w:hint="cs"/>
          <w:sz w:val="24"/>
          <w:szCs w:val="24"/>
          <w:rtl/>
        </w:rPr>
        <w:t>גרעיני המשימה במשרד ההתיישבות והמשימות הלאומיות</w:t>
      </w:r>
      <w:r w:rsidRPr="005D38EE">
        <w:rPr>
          <w:rFonts w:cs="David"/>
          <w:sz w:val="24"/>
          <w:szCs w:val="24"/>
          <w:rtl/>
        </w:rPr>
        <w:t xml:space="preserve"> </w:t>
      </w:r>
      <w:r w:rsidR="00875837">
        <w:rPr>
          <w:rFonts w:cs="David" w:hint="cs"/>
          <w:sz w:val="24"/>
          <w:szCs w:val="24"/>
          <w:rtl/>
        </w:rPr>
        <w:t xml:space="preserve">(להלן </w:t>
      </w:r>
      <w:r w:rsidR="00875837">
        <w:rPr>
          <w:rFonts w:cs="David"/>
          <w:sz w:val="24"/>
          <w:szCs w:val="24"/>
          <w:rtl/>
        </w:rPr>
        <w:t>–</w:t>
      </w:r>
      <w:r w:rsidR="00875837">
        <w:rPr>
          <w:rFonts w:cs="David" w:hint="cs"/>
          <w:sz w:val="24"/>
          <w:szCs w:val="24"/>
          <w:rtl/>
        </w:rPr>
        <w:t xml:space="preserve"> "</w:t>
      </w:r>
      <w:r w:rsidR="00875837" w:rsidRPr="00875837">
        <w:rPr>
          <w:rFonts w:cs="David" w:hint="cs"/>
          <w:b/>
          <w:bCs/>
          <w:sz w:val="24"/>
          <w:szCs w:val="24"/>
          <w:rtl/>
        </w:rPr>
        <w:t>האגף</w:t>
      </w:r>
      <w:r w:rsidR="00875837">
        <w:rPr>
          <w:rFonts w:cs="David" w:hint="cs"/>
          <w:sz w:val="24"/>
          <w:szCs w:val="24"/>
          <w:rtl/>
        </w:rPr>
        <w:t>" ו"</w:t>
      </w:r>
      <w:r w:rsidR="00875837" w:rsidRPr="00875837">
        <w:rPr>
          <w:rFonts w:cs="David" w:hint="cs"/>
          <w:b/>
          <w:bCs/>
          <w:sz w:val="24"/>
          <w:szCs w:val="24"/>
          <w:rtl/>
        </w:rPr>
        <w:t>המשרד</w:t>
      </w:r>
      <w:r w:rsidR="00875837">
        <w:rPr>
          <w:rFonts w:cs="David" w:hint="cs"/>
          <w:sz w:val="24"/>
          <w:szCs w:val="24"/>
          <w:rtl/>
        </w:rPr>
        <w:t xml:space="preserve">" בהתאמה) </w:t>
      </w:r>
      <w:r w:rsidRPr="005D38EE">
        <w:rPr>
          <w:rFonts w:cs="David"/>
          <w:sz w:val="24"/>
          <w:szCs w:val="24"/>
          <w:rtl/>
        </w:rPr>
        <w:t xml:space="preserve">מוביל </w:t>
      </w:r>
      <w:r w:rsidR="002906A6" w:rsidRPr="005D38EE">
        <w:rPr>
          <w:rFonts w:cs="David" w:hint="cs"/>
          <w:sz w:val="24"/>
          <w:szCs w:val="24"/>
          <w:rtl/>
        </w:rPr>
        <w:t xml:space="preserve">את התמיכה בגרעינים משימתיים ברחבי הארץ. במסגרת תמיכה זו שם המשרד דגש על </w:t>
      </w:r>
      <w:r w:rsidR="0018462A" w:rsidRPr="005D38EE">
        <w:rPr>
          <w:rFonts w:cs="David" w:hint="cs"/>
          <w:sz w:val="24"/>
          <w:szCs w:val="24"/>
          <w:rtl/>
        </w:rPr>
        <w:t>ניסיון לצמצום פערים חברתיים בין-דוריים באמצעות הגרעינים המשימתיים, ובכלל זאת פערים שנובעים מהאתגרים המתייחסים ל</w:t>
      </w:r>
      <w:r w:rsidR="002906A6" w:rsidRPr="005D38EE">
        <w:rPr>
          <w:rFonts w:cs="David" w:hint="cs"/>
          <w:sz w:val="24"/>
          <w:szCs w:val="24"/>
          <w:rtl/>
        </w:rPr>
        <w:t xml:space="preserve">אוכלוסיית האזרחים הוותיקים בישראל. </w:t>
      </w:r>
    </w:p>
    <w:p w14:paraId="1A17D9B9" w14:textId="77777777" w:rsidR="001B64A3" w:rsidRDefault="007F79A0" w:rsidP="007F79A0">
      <w:pPr>
        <w:pStyle w:val="a3"/>
        <w:numPr>
          <w:ilvl w:val="0"/>
          <w:numId w:val="32"/>
        </w:numPr>
        <w:spacing w:line="360" w:lineRule="auto"/>
        <w:jc w:val="both"/>
        <w:rPr>
          <w:rFonts w:cs="David"/>
          <w:sz w:val="24"/>
          <w:szCs w:val="24"/>
        </w:rPr>
      </w:pPr>
      <w:r>
        <w:rPr>
          <w:rFonts w:cs="David" w:hint="cs"/>
          <w:sz w:val="24"/>
          <w:szCs w:val="24"/>
          <w:rtl/>
        </w:rPr>
        <w:t xml:space="preserve">גרעין משימתי הוא מסגרת מאורגנת של יחידים או משפחות, המתגוררות באזור גיאוגרפי מוגדר לתקופת זמן ממושכת, ושלחבריה קיימת מחויבות לפעול להשתלבות בקהילה המקומית תוך קיום יחסי גומלין ביניהם. לקבוצה מערך תפקידים פנימי ומטרות משותפות, חברי הגרעין משתייכים ומזדהים עם הקבוצה והקהילה בה פועל הגרעין. הגרעין פועל לחיזוק הקהילה המקומית בתחומים שונים ובכוונת הגרעין להוות בסיס להתיישבות קבע באזור שבו הוא פועל. </w:t>
      </w:r>
    </w:p>
    <w:p w14:paraId="20084E59" w14:textId="5B38C631" w:rsidR="0008067A" w:rsidRPr="00A462F4" w:rsidRDefault="00D21CD3" w:rsidP="00433A58">
      <w:pPr>
        <w:pStyle w:val="a3"/>
        <w:numPr>
          <w:ilvl w:val="0"/>
          <w:numId w:val="32"/>
        </w:numPr>
        <w:spacing w:line="360" w:lineRule="auto"/>
        <w:jc w:val="both"/>
        <w:rPr>
          <w:rFonts w:cs="David"/>
          <w:sz w:val="24"/>
          <w:szCs w:val="24"/>
        </w:rPr>
      </w:pPr>
      <w:r>
        <w:rPr>
          <w:rFonts w:cs="David"/>
          <w:sz w:val="24"/>
          <w:szCs w:val="24"/>
          <w:rtl/>
        </w:rPr>
        <w:t>ת</w:t>
      </w:r>
      <w:r w:rsidR="0008067A" w:rsidRPr="00A462F4">
        <w:rPr>
          <w:rFonts w:cs="David"/>
          <w:sz w:val="24"/>
          <w:szCs w:val="24"/>
          <w:rtl/>
        </w:rPr>
        <w:t>כנית העבודה של האגף נבנית בהתאם למה שהאגף מזהה כ</w:t>
      </w:r>
      <w:r w:rsidR="006B1F32">
        <w:rPr>
          <w:rFonts w:cs="David" w:hint="cs"/>
          <w:sz w:val="24"/>
          <w:szCs w:val="24"/>
          <w:rtl/>
        </w:rPr>
        <w:t xml:space="preserve">פערי ידע </w:t>
      </w:r>
      <w:r w:rsidR="00693DD1">
        <w:rPr>
          <w:rFonts w:cs="David" w:hint="cs"/>
          <w:sz w:val="24"/>
          <w:szCs w:val="24"/>
          <w:rtl/>
        </w:rPr>
        <w:t xml:space="preserve">או פערים תפישתיים  </w:t>
      </w:r>
      <w:r>
        <w:rPr>
          <w:rFonts w:cs="David" w:hint="cs"/>
          <w:sz w:val="24"/>
          <w:szCs w:val="24"/>
          <w:rtl/>
        </w:rPr>
        <w:t xml:space="preserve">והאפשרות של הקהילות הנתמכות על ידינו לצמצם את האתגרים והפערים </w:t>
      </w:r>
      <w:r w:rsidR="00433A58">
        <w:rPr>
          <w:rFonts w:cs="David" w:hint="cs"/>
          <w:sz w:val="24"/>
          <w:szCs w:val="24"/>
          <w:rtl/>
        </w:rPr>
        <w:t>ה</w:t>
      </w:r>
      <w:r>
        <w:rPr>
          <w:rFonts w:cs="David" w:hint="cs"/>
          <w:sz w:val="24"/>
          <w:szCs w:val="24"/>
          <w:rtl/>
        </w:rPr>
        <w:t xml:space="preserve">קיימים בתחום. </w:t>
      </w:r>
      <w:r w:rsidR="006B1F32">
        <w:rPr>
          <w:rFonts w:cs="David" w:hint="cs"/>
          <w:sz w:val="24"/>
          <w:szCs w:val="24"/>
          <w:rtl/>
        </w:rPr>
        <w:t xml:space="preserve"> </w:t>
      </w:r>
      <w:r w:rsidR="00B8439C">
        <w:rPr>
          <w:rFonts w:cs="David" w:hint="cs"/>
          <w:sz w:val="24"/>
          <w:szCs w:val="24"/>
          <w:rtl/>
        </w:rPr>
        <w:t>יש לציין כי פנינו למשרד לשוויון חברתי האמון על תחום האזרחים הוותיקים במטרה ליזום שיתוף פעולה במיזם זה עמם. האחראית על תחום אזרחים וותיקים במשרדם השיבה כי הם עסוקים בפרויקטים קודמים והם נמצאים במעבר בן משרדים שלא מאפשר להם להתחייב לפרויקטים נוספים. יחד עם זאת, ציינה האחראית על התחום כי הפרויקט נשמע חשוב ורלוונטי לקהילות ש</w:t>
      </w:r>
      <w:r w:rsidR="0029704A">
        <w:rPr>
          <w:rFonts w:cs="David" w:hint="cs"/>
          <w:sz w:val="24"/>
          <w:szCs w:val="24"/>
          <w:rtl/>
        </w:rPr>
        <w:t>הם</w:t>
      </w:r>
      <w:r w:rsidR="00B8439C">
        <w:rPr>
          <w:rFonts w:cs="David" w:hint="cs"/>
          <w:sz w:val="24"/>
          <w:szCs w:val="24"/>
          <w:rtl/>
        </w:rPr>
        <w:t xml:space="preserve"> תומכים בהן.</w:t>
      </w:r>
    </w:p>
    <w:p w14:paraId="79B27263" w14:textId="77777777" w:rsidR="0011325F" w:rsidRDefault="00527D0E" w:rsidP="005D38EE">
      <w:pPr>
        <w:pStyle w:val="a3"/>
        <w:numPr>
          <w:ilvl w:val="0"/>
          <w:numId w:val="32"/>
        </w:numPr>
        <w:spacing w:line="360" w:lineRule="auto"/>
        <w:jc w:val="both"/>
        <w:rPr>
          <w:rFonts w:cs="David"/>
          <w:sz w:val="24"/>
          <w:szCs w:val="24"/>
          <w:rtl/>
        </w:rPr>
      </w:pPr>
      <w:r>
        <w:rPr>
          <w:rFonts w:cs="David" w:hint="cs"/>
          <w:sz w:val="24"/>
          <w:szCs w:val="24"/>
          <w:rtl/>
        </w:rPr>
        <w:t>כחלק מ</w:t>
      </w:r>
      <w:r w:rsidR="004B3438" w:rsidRPr="007722E4">
        <w:rPr>
          <w:rFonts w:cs="David" w:hint="cs"/>
          <w:sz w:val="24"/>
          <w:szCs w:val="24"/>
          <w:rtl/>
        </w:rPr>
        <w:t>משימות</w:t>
      </w:r>
      <w:r w:rsidR="00004A5B">
        <w:rPr>
          <w:rFonts w:cs="David" w:hint="cs"/>
          <w:sz w:val="24"/>
          <w:szCs w:val="24"/>
          <w:rtl/>
        </w:rPr>
        <w:t>יו</w:t>
      </w:r>
      <w:r w:rsidR="004B3438" w:rsidRPr="007722E4">
        <w:rPr>
          <w:rFonts w:cs="David" w:hint="cs"/>
          <w:sz w:val="24"/>
          <w:szCs w:val="24"/>
          <w:rtl/>
        </w:rPr>
        <w:t xml:space="preserve">, אגף </w:t>
      </w:r>
      <w:r w:rsidR="008F66A5">
        <w:rPr>
          <w:rFonts w:cs="David" w:hint="cs"/>
          <w:sz w:val="24"/>
          <w:szCs w:val="24"/>
          <w:rtl/>
        </w:rPr>
        <w:t>הגרעינים המשימתיים מעוניין לקדם מיזם משותף עם מועצת הקהילות שפיתחה מודל פעילות להקמת קבוצות חברתיות אשר מקימות מיזמים חברתיים ומקיימות מפגשים בין דוריים, פועל</w:t>
      </w:r>
      <w:r w:rsidR="00433A58">
        <w:rPr>
          <w:rFonts w:cs="David" w:hint="cs"/>
          <w:sz w:val="24"/>
          <w:szCs w:val="24"/>
          <w:rtl/>
        </w:rPr>
        <w:t>ו</w:t>
      </w:r>
      <w:r w:rsidR="008F66A5">
        <w:rPr>
          <w:rFonts w:cs="David" w:hint="cs"/>
          <w:sz w:val="24"/>
          <w:szCs w:val="24"/>
          <w:rtl/>
        </w:rPr>
        <w:t xml:space="preserve">ת לחיבורים חברתיים עבור אזרחים ותיקים המתקשים לצאת מביתם ועוד. </w:t>
      </w:r>
    </w:p>
    <w:p w14:paraId="4DDB39CC" w14:textId="77777777" w:rsidR="00AD31AC" w:rsidRDefault="00693DD1" w:rsidP="005D38EE">
      <w:pPr>
        <w:pStyle w:val="a3"/>
        <w:numPr>
          <w:ilvl w:val="0"/>
          <w:numId w:val="32"/>
        </w:numPr>
        <w:spacing w:line="360" w:lineRule="auto"/>
        <w:jc w:val="both"/>
        <w:rPr>
          <w:rFonts w:cs="David"/>
          <w:sz w:val="24"/>
          <w:szCs w:val="24"/>
        </w:rPr>
      </w:pPr>
      <w:r w:rsidRPr="007426AE">
        <w:rPr>
          <w:rFonts w:cs="David"/>
          <w:sz w:val="24"/>
          <w:szCs w:val="24"/>
          <w:rtl/>
        </w:rPr>
        <w:t xml:space="preserve">לטובת </w:t>
      </w:r>
      <w:r>
        <w:rPr>
          <w:rFonts w:cs="David" w:hint="cs"/>
          <w:sz w:val="24"/>
          <w:szCs w:val="24"/>
          <w:rtl/>
        </w:rPr>
        <w:t xml:space="preserve">מימוש המשימה, אגף </w:t>
      </w:r>
      <w:r w:rsidR="008F66A5">
        <w:rPr>
          <w:rFonts w:cs="David" w:hint="cs"/>
          <w:sz w:val="24"/>
          <w:szCs w:val="24"/>
          <w:rtl/>
        </w:rPr>
        <w:t>גרעיני המשימה</w:t>
      </w:r>
      <w:r>
        <w:rPr>
          <w:rFonts w:cs="David" w:hint="cs"/>
          <w:sz w:val="24"/>
          <w:szCs w:val="24"/>
          <w:rtl/>
        </w:rPr>
        <w:t xml:space="preserve"> מעונין להתקשר עם </w:t>
      </w:r>
      <w:r w:rsidR="008F66A5">
        <w:rPr>
          <w:rFonts w:cs="David" w:hint="cs"/>
          <w:sz w:val="24"/>
          <w:szCs w:val="24"/>
          <w:rtl/>
        </w:rPr>
        <w:t xml:space="preserve">מועצת הקבוצות והקהילות במתכונת של מיזם משותף. </w:t>
      </w:r>
    </w:p>
    <w:p w14:paraId="6E452E6F" w14:textId="77777777" w:rsidR="00123C1D" w:rsidRPr="00A462F4" w:rsidRDefault="00433A58" w:rsidP="00433A58">
      <w:pPr>
        <w:pStyle w:val="a3"/>
        <w:numPr>
          <w:ilvl w:val="0"/>
          <w:numId w:val="32"/>
        </w:numPr>
        <w:spacing w:line="360" w:lineRule="auto"/>
        <w:jc w:val="both"/>
        <w:rPr>
          <w:rFonts w:cs="David"/>
          <w:sz w:val="24"/>
          <w:szCs w:val="24"/>
        </w:rPr>
      </w:pPr>
      <w:r>
        <w:rPr>
          <w:rFonts w:cs="David" w:hint="cs"/>
          <w:sz w:val="24"/>
          <w:szCs w:val="24"/>
          <w:rtl/>
        </w:rPr>
        <w:t>יצוין ברקע הדברים, כי ב</w:t>
      </w:r>
      <w:r w:rsidR="00123C1D">
        <w:rPr>
          <w:rFonts w:cs="David" w:hint="cs"/>
          <w:sz w:val="24"/>
          <w:szCs w:val="24"/>
          <w:rtl/>
        </w:rPr>
        <w:t xml:space="preserve">דוח מבקר המדינה שפורסם בחודש יולי 2023 על הביקורת בשלטון המקומי צוין כי הזדקנות האוכלוסייה מציבה אתגרים ומחייבת היערכות </w:t>
      </w:r>
      <w:r>
        <w:rPr>
          <w:rFonts w:cs="David" w:hint="cs"/>
          <w:sz w:val="24"/>
          <w:szCs w:val="24"/>
          <w:rtl/>
        </w:rPr>
        <w:t>מקומית</w:t>
      </w:r>
      <w:r w:rsidR="00123C1D">
        <w:rPr>
          <w:rFonts w:cs="David" w:hint="cs"/>
          <w:sz w:val="24"/>
          <w:szCs w:val="24"/>
          <w:rtl/>
        </w:rPr>
        <w:t xml:space="preserve">. ארגון הבריאות העולמי ניסח אסטרטגיה גלובלית בנושא הזדקנות בריאה, המתייחסת לפיתוח שירותים המותאמים לצרכיהם של אזרחים ותיקים ובקידום הזדקנות פעילה. מבדיקה של מבקר המדינה עולה כי ברשויות שונות שנבדקו לא קיימת תכנית להזדקנות האוכלוסייה. בדוח המבקר עלו המלצות לפעול להכנת תכניות אב שיפעלו </w:t>
      </w:r>
      <w:r w:rsidR="00123C1D">
        <w:rPr>
          <w:rFonts w:cs="David" w:hint="cs"/>
          <w:sz w:val="24"/>
          <w:szCs w:val="24"/>
          <w:rtl/>
        </w:rPr>
        <w:lastRenderedPageBreak/>
        <w:t>לקידום רווחת האזרחים הוותיקים. עוד מומלץ כי יורחבו ערוצי הקשר עם האזרחים הוותיקים.</w:t>
      </w:r>
      <w:r>
        <w:rPr>
          <w:rFonts w:cs="David" w:hint="cs"/>
          <w:sz w:val="24"/>
          <w:szCs w:val="24"/>
          <w:rtl/>
        </w:rPr>
        <w:t xml:space="preserve"> המשרד סבור כי המיזם המשותף שבנדון יכול להיות אחד המענים למסקנות והמלצות דוח מבקר המדינה. </w:t>
      </w:r>
    </w:p>
    <w:p w14:paraId="6F1344AB" w14:textId="77777777" w:rsidR="00433A58" w:rsidRPr="00554F0F" w:rsidRDefault="00433A58" w:rsidP="00875837">
      <w:pPr>
        <w:pStyle w:val="a3"/>
        <w:numPr>
          <w:ilvl w:val="0"/>
          <w:numId w:val="31"/>
        </w:numPr>
        <w:spacing w:line="360" w:lineRule="auto"/>
        <w:ind w:left="374"/>
        <w:jc w:val="both"/>
        <w:rPr>
          <w:rFonts w:cs="David"/>
          <w:b/>
          <w:bCs/>
          <w:sz w:val="24"/>
          <w:szCs w:val="24"/>
          <w:u w:val="single"/>
        </w:rPr>
      </w:pPr>
      <w:r>
        <w:rPr>
          <w:rFonts w:cs="David" w:hint="cs"/>
          <w:b/>
          <w:bCs/>
          <w:sz w:val="24"/>
          <w:szCs w:val="24"/>
          <w:u w:val="single"/>
          <w:rtl/>
        </w:rPr>
        <w:t>פרטי הספק</w:t>
      </w:r>
    </w:p>
    <w:p w14:paraId="513E4723" w14:textId="77777777" w:rsidR="00433A58" w:rsidRDefault="00433A58" w:rsidP="00875837">
      <w:pPr>
        <w:pStyle w:val="a5"/>
        <w:spacing w:line="360" w:lineRule="auto"/>
        <w:ind w:left="515"/>
        <w:jc w:val="both"/>
        <w:rPr>
          <w:rFonts w:cs="David"/>
          <w:sz w:val="24"/>
          <w:szCs w:val="24"/>
          <w:rtl/>
        </w:rPr>
      </w:pPr>
      <w:r w:rsidRPr="00554F0F">
        <w:rPr>
          <w:rFonts w:cs="David" w:hint="cs"/>
          <w:sz w:val="24"/>
          <w:szCs w:val="24"/>
          <w:rtl/>
        </w:rPr>
        <w:t xml:space="preserve">שם הספק: </w:t>
      </w:r>
      <w:r>
        <w:rPr>
          <w:rFonts w:cs="David" w:hint="cs"/>
          <w:sz w:val="24"/>
          <w:szCs w:val="24"/>
          <w:rtl/>
        </w:rPr>
        <w:t>מועצת הקבוצות והקהילות המשימתיות בישראל (</w:t>
      </w:r>
      <w:proofErr w:type="spellStart"/>
      <w:r>
        <w:rPr>
          <w:rFonts w:cs="David" w:hint="cs"/>
          <w:sz w:val="24"/>
          <w:szCs w:val="24"/>
          <w:rtl/>
        </w:rPr>
        <w:t>ע"ר</w:t>
      </w:r>
      <w:proofErr w:type="spellEnd"/>
      <w:r>
        <w:rPr>
          <w:rFonts w:cs="David" w:hint="cs"/>
          <w:sz w:val="24"/>
          <w:szCs w:val="24"/>
          <w:rtl/>
        </w:rPr>
        <w:t>)</w:t>
      </w:r>
    </w:p>
    <w:p w14:paraId="5D3BDCA9" w14:textId="77777777" w:rsidR="00433A58" w:rsidRDefault="00433A58" w:rsidP="00875837">
      <w:pPr>
        <w:pStyle w:val="a5"/>
        <w:spacing w:line="360" w:lineRule="auto"/>
        <w:ind w:left="515"/>
        <w:jc w:val="both"/>
        <w:rPr>
          <w:rFonts w:cs="David"/>
          <w:sz w:val="24"/>
          <w:szCs w:val="24"/>
          <w:rtl/>
        </w:rPr>
      </w:pPr>
      <w:r w:rsidRPr="00554F0F">
        <w:rPr>
          <w:rFonts w:cs="David" w:hint="cs"/>
          <w:sz w:val="24"/>
          <w:szCs w:val="24"/>
          <w:rtl/>
        </w:rPr>
        <w:t xml:space="preserve">מס' </w:t>
      </w:r>
      <w:proofErr w:type="spellStart"/>
      <w:r>
        <w:rPr>
          <w:rFonts w:cs="David" w:hint="cs"/>
          <w:sz w:val="24"/>
          <w:szCs w:val="24"/>
          <w:rtl/>
        </w:rPr>
        <w:t>ע"ר</w:t>
      </w:r>
      <w:proofErr w:type="spellEnd"/>
      <w:r>
        <w:rPr>
          <w:rFonts w:cs="David" w:hint="cs"/>
          <w:sz w:val="24"/>
          <w:szCs w:val="24"/>
          <w:rtl/>
        </w:rPr>
        <w:t>:</w:t>
      </w:r>
      <w:r w:rsidRPr="00554F0F">
        <w:rPr>
          <w:rFonts w:cs="David" w:hint="cs"/>
          <w:sz w:val="24"/>
          <w:szCs w:val="24"/>
          <w:rtl/>
        </w:rPr>
        <w:t xml:space="preserve"> </w:t>
      </w:r>
      <w:r>
        <w:rPr>
          <w:rFonts w:cs="David" w:hint="cs"/>
          <w:sz w:val="24"/>
          <w:szCs w:val="24"/>
          <w:rtl/>
        </w:rPr>
        <w:t>580562163</w:t>
      </w:r>
    </w:p>
    <w:p w14:paraId="5C8D1C28" w14:textId="77777777" w:rsidR="00433A58" w:rsidRPr="00F43252" w:rsidRDefault="00433A58" w:rsidP="00875837">
      <w:pPr>
        <w:pStyle w:val="a5"/>
        <w:spacing w:line="360" w:lineRule="auto"/>
        <w:ind w:left="515"/>
        <w:jc w:val="both"/>
        <w:rPr>
          <w:rFonts w:cs="David"/>
          <w:sz w:val="24"/>
          <w:szCs w:val="24"/>
          <w:rtl/>
        </w:rPr>
      </w:pPr>
      <w:r>
        <w:rPr>
          <w:rFonts w:cs="David" w:hint="cs"/>
          <w:sz w:val="24"/>
          <w:szCs w:val="24"/>
          <w:rtl/>
        </w:rPr>
        <w:t xml:space="preserve">כתובת דוא"ל: </w:t>
      </w:r>
      <w:r w:rsidRPr="00F43252">
        <w:rPr>
          <w:rFonts w:cs="David"/>
          <w:sz w:val="24"/>
          <w:szCs w:val="24"/>
        </w:rPr>
        <w:t>benny@makom-il.org.il</w:t>
      </w:r>
    </w:p>
    <w:p w14:paraId="2C7DFF6D" w14:textId="77777777" w:rsidR="00433A58" w:rsidRPr="000A3C1C" w:rsidRDefault="00433A58" w:rsidP="00875837">
      <w:pPr>
        <w:pStyle w:val="a5"/>
        <w:spacing w:line="360" w:lineRule="auto"/>
        <w:ind w:left="515"/>
        <w:jc w:val="both"/>
        <w:rPr>
          <w:rFonts w:cs="David"/>
          <w:sz w:val="24"/>
          <w:szCs w:val="24"/>
          <w:rtl/>
        </w:rPr>
      </w:pPr>
      <w:r>
        <w:rPr>
          <w:rFonts w:cs="David" w:hint="cs"/>
          <w:sz w:val="24"/>
          <w:szCs w:val="24"/>
          <w:rtl/>
        </w:rPr>
        <w:t>טלפון: 052-4239905</w:t>
      </w:r>
    </w:p>
    <w:p w14:paraId="78BCCAB7" w14:textId="77777777" w:rsidR="00433A58" w:rsidRDefault="00433A58" w:rsidP="00875837">
      <w:pPr>
        <w:pStyle w:val="a5"/>
        <w:spacing w:line="360" w:lineRule="auto"/>
        <w:ind w:left="515"/>
        <w:jc w:val="both"/>
        <w:rPr>
          <w:rFonts w:cs="David"/>
          <w:sz w:val="24"/>
          <w:szCs w:val="24"/>
          <w:rtl/>
        </w:rPr>
      </w:pPr>
      <w:r>
        <w:rPr>
          <w:rFonts w:cs="David" w:hint="cs"/>
          <w:sz w:val="24"/>
          <w:szCs w:val="24"/>
          <w:rtl/>
        </w:rPr>
        <w:t xml:space="preserve">איש קשר: בני </w:t>
      </w:r>
      <w:proofErr w:type="spellStart"/>
      <w:r>
        <w:rPr>
          <w:rFonts w:cs="David" w:hint="cs"/>
          <w:sz w:val="24"/>
          <w:szCs w:val="24"/>
          <w:rtl/>
        </w:rPr>
        <w:t>פרינץ</w:t>
      </w:r>
      <w:proofErr w:type="spellEnd"/>
      <w:r>
        <w:rPr>
          <w:rFonts w:cs="David" w:hint="cs"/>
          <w:sz w:val="24"/>
          <w:szCs w:val="24"/>
          <w:rtl/>
        </w:rPr>
        <w:t xml:space="preserve">, מנכ"ל </w:t>
      </w:r>
      <w:proofErr w:type="spellStart"/>
      <w:r>
        <w:rPr>
          <w:rFonts w:cs="David" w:hint="cs"/>
          <w:sz w:val="24"/>
          <w:szCs w:val="24"/>
          <w:rtl/>
        </w:rPr>
        <w:t>מקו"ם</w:t>
      </w:r>
      <w:proofErr w:type="spellEnd"/>
    </w:p>
    <w:p w14:paraId="7DB9D1AD" w14:textId="77777777" w:rsidR="00433A58" w:rsidRPr="00EE4D89" w:rsidRDefault="00433A58" w:rsidP="00433A58">
      <w:pPr>
        <w:pStyle w:val="a5"/>
        <w:spacing w:line="360" w:lineRule="auto"/>
        <w:ind w:left="95"/>
        <w:jc w:val="both"/>
        <w:rPr>
          <w:rFonts w:cs="David"/>
          <w:sz w:val="24"/>
          <w:szCs w:val="24"/>
          <w:rtl/>
        </w:rPr>
      </w:pPr>
    </w:p>
    <w:p w14:paraId="5CADDC26" w14:textId="77777777" w:rsidR="00004A5B" w:rsidRPr="006A384B" w:rsidRDefault="00AD31AC" w:rsidP="006A1E28">
      <w:pPr>
        <w:pStyle w:val="a3"/>
        <w:numPr>
          <w:ilvl w:val="0"/>
          <w:numId w:val="31"/>
        </w:numPr>
        <w:spacing w:line="360" w:lineRule="auto"/>
        <w:ind w:left="374"/>
        <w:jc w:val="both"/>
        <w:rPr>
          <w:rFonts w:cs="David"/>
          <w:b/>
          <w:bCs/>
          <w:sz w:val="24"/>
          <w:szCs w:val="24"/>
          <w:u w:val="single"/>
          <w:rtl/>
        </w:rPr>
      </w:pPr>
      <w:r>
        <w:rPr>
          <w:rFonts w:cs="David" w:hint="cs"/>
          <w:b/>
          <w:bCs/>
          <w:sz w:val="24"/>
          <w:szCs w:val="24"/>
          <w:u w:val="single"/>
          <w:rtl/>
        </w:rPr>
        <w:t>מתכונת ו</w:t>
      </w:r>
      <w:r w:rsidR="0011325F">
        <w:rPr>
          <w:rFonts w:cs="David" w:hint="cs"/>
          <w:b/>
          <w:bCs/>
          <w:sz w:val="24"/>
          <w:szCs w:val="24"/>
          <w:u w:val="single"/>
          <w:rtl/>
        </w:rPr>
        <w:t xml:space="preserve">היקף </w:t>
      </w:r>
      <w:r w:rsidR="006A384B" w:rsidRPr="006A384B">
        <w:rPr>
          <w:rFonts w:cs="David" w:hint="cs"/>
          <w:b/>
          <w:bCs/>
          <w:sz w:val="24"/>
          <w:szCs w:val="24"/>
          <w:u w:val="single"/>
          <w:rtl/>
        </w:rPr>
        <w:t>ההתקשרות</w:t>
      </w:r>
    </w:p>
    <w:p w14:paraId="14E372DA" w14:textId="77777777" w:rsidR="00AD31AC" w:rsidRPr="005D38EE" w:rsidRDefault="000C78D2" w:rsidP="005D38EE">
      <w:pPr>
        <w:pStyle w:val="a3"/>
        <w:numPr>
          <w:ilvl w:val="0"/>
          <w:numId w:val="33"/>
        </w:numPr>
        <w:spacing w:line="360" w:lineRule="auto"/>
        <w:jc w:val="both"/>
        <w:rPr>
          <w:rFonts w:cs="David"/>
          <w:sz w:val="24"/>
          <w:szCs w:val="24"/>
          <w:rtl/>
        </w:rPr>
      </w:pPr>
      <w:r w:rsidRPr="005D38EE">
        <w:rPr>
          <w:rFonts w:cs="David" w:hint="cs"/>
          <w:sz w:val="24"/>
          <w:szCs w:val="24"/>
          <w:rtl/>
        </w:rPr>
        <w:t>אגף גרעיני משימה</w:t>
      </w:r>
      <w:r w:rsidR="00AD31AC" w:rsidRPr="005D38EE">
        <w:rPr>
          <w:rFonts w:cs="David" w:hint="cs"/>
          <w:sz w:val="24"/>
          <w:szCs w:val="24"/>
          <w:rtl/>
        </w:rPr>
        <w:t xml:space="preserve"> מעוניין לממש התקשרות </w:t>
      </w:r>
      <w:r w:rsidR="00AD31AC" w:rsidRPr="005D38EE">
        <w:rPr>
          <w:rFonts w:cs="David"/>
          <w:sz w:val="24"/>
          <w:szCs w:val="24"/>
          <w:rtl/>
        </w:rPr>
        <w:t xml:space="preserve">במתווה של </w:t>
      </w:r>
      <w:r w:rsidR="00AD31AC" w:rsidRPr="005D38EE">
        <w:rPr>
          <w:rFonts w:cs="David" w:hint="cs"/>
          <w:sz w:val="24"/>
          <w:szCs w:val="24"/>
          <w:rtl/>
        </w:rPr>
        <w:t>מיזם משותף ב</w:t>
      </w:r>
      <w:r w:rsidR="00AD31AC" w:rsidRPr="005D38EE">
        <w:rPr>
          <w:rFonts w:cs="David"/>
          <w:sz w:val="24"/>
          <w:szCs w:val="24"/>
          <w:rtl/>
        </w:rPr>
        <w:t>מימון תואם</w:t>
      </w:r>
      <w:r w:rsidR="00AD31AC" w:rsidRPr="005D38EE">
        <w:rPr>
          <w:rFonts w:cs="David" w:hint="cs"/>
          <w:sz w:val="24"/>
          <w:szCs w:val="24"/>
          <w:rtl/>
        </w:rPr>
        <w:t xml:space="preserve"> </w:t>
      </w:r>
      <w:r w:rsidR="00AD31AC" w:rsidRPr="005D38EE">
        <w:rPr>
          <w:rFonts w:cs="David"/>
          <w:sz w:val="24"/>
          <w:szCs w:val="24"/>
          <w:rtl/>
        </w:rPr>
        <w:t>(</w:t>
      </w:r>
      <w:r w:rsidR="00AD31AC" w:rsidRPr="005D38EE">
        <w:rPr>
          <w:rFonts w:cs="David"/>
        </w:rPr>
        <w:t>Matching</w:t>
      </w:r>
      <w:r w:rsidR="00AD31AC" w:rsidRPr="005D38EE">
        <w:rPr>
          <w:rFonts w:cs="David"/>
          <w:sz w:val="24"/>
          <w:szCs w:val="24"/>
          <w:rtl/>
        </w:rPr>
        <w:t>)</w:t>
      </w:r>
      <w:r w:rsidR="00AD31AC" w:rsidRPr="005D38EE">
        <w:rPr>
          <w:rFonts w:cs="David" w:hint="cs"/>
          <w:sz w:val="24"/>
          <w:szCs w:val="24"/>
          <w:rtl/>
        </w:rPr>
        <w:t xml:space="preserve"> - </w:t>
      </w:r>
      <w:r w:rsidR="00AD31AC" w:rsidRPr="005D38EE">
        <w:rPr>
          <w:rFonts w:cs="David"/>
          <w:sz w:val="24"/>
          <w:szCs w:val="24"/>
          <w:rtl/>
        </w:rPr>
        <w:t>בהתאם לתקנה 3(30) לתקנות חובת המכרזים.</w:t>
      </w:r>
    </w:p>
    <w:p w14:paraId="1742D56D" w14:textId="4C345B38" w:rsidR="00385416" w:rsidRPr="00BF68C8" w:rsidRDefault="00AD31AC" w:rsidP="00ED56F4">
      <w:pPr>
        <w:pStyle w:val="a3"/>
        <w:numPr>
          <w:ilvl w:val="0"/>
          <w:numId w:val="33"/>
        </w:numPr>
        <w:spacing w:line="360" w:lineRule="auto"/>
        <w:jc w:val="both"/>
        <w:rPr>
          <w:rFonts w:cs="David"/>
          <w:sz w:val="24"/>
          <w:szCs w:val="24"/>
          <w:rtl/>
        </w:rPr>
      </w:pPr>
      <w:r>
        <w:rPr>
          <w:rFonts w:cs="David" w:hint="cs"/>
          <w:sz w:val="24"/>
          <w:szCs w:val="24"/>
          <w:rtl/>
        </w:rPr>
        <w:t xml:space="preserve">העלות הכוללת של </w:t>
      </w:r>
      <w:r w:rsidR="00433A58">
        <w:rPr>
          <w:rFonts w:cs="David" w:hint="cs"/>
          <w:sz w:val="24"/>
          <w:szCs w:val="24"/>
          <w:rtl/>
        </w:rPr>
        <w:t xml:space="preserve">המיזם </w:t>
      </w:r>
      <w:r>
        <w:rPr>
          <w:rFonts w:cs="David" w:hint="cs"/>
          <w:sz w:val="24"/>
          <w:szCs w:val="24"/>
          <w:rtl/>
        </w:rPr>
        <w:t xml:space="preserve">המבוקש הוא </w:t>
      </w:r>
      <w:r w:rsidR="00BF68C8">
        <w:rPr>
          <w:rFonts w:cs="David" w:hint="cs"/>
          <w:sz w:val="24"/>
          <w:szCs w:val="24"/>
          <w:rtl/>
        </w:rPr>
        <w:t>2</w:t>
      </w:r>
      <w:r w:rsidR="00B8439C">
        <w:rPr>
          <w:rFonts w:cs="David" w:hint="cs"/>
          <w:sz w:val="24"/>
          <w:szCs w:val="24"/>
          <w:rtl/>
        </w:rPr>
        <w:t xml:space="preserve">0 </w:t>
      </w:r>
      <w:proofErr w:type="spellStart"/>
      <w:r w:rsidR="000C78D2">
        <w:rPr>
          <w:rFonts w:cs="David" w:hint="cs"/>
          <w:sz w:val="24"/>
          <w:szCs w:val="24"/>
          <w:rtl/>
        </w:rPr>
        <w:t>מל</w:t>
      </w:r>
      <w:r>
        <w:rPr>
          <w:rFonts w:cs="David" w:hint="cs"/>
          <w:sz w:val="24"/>
          <w:szCs w:val="24"/>
          <w:rtl/>
        </w:rPr>
        <w:t>ש"ח</w:t>
      </w:r>
      <w:proofErr w:type="spellEnd"/>
      <w:r>
        <w:rPr>
          <w:rFonts w:cs="David" w:hint="cs"/>
          <w:sz w:val="24"/>
          <w:szCs w:val="24"/>
          <w:rtl/>
        </w:rPr>
        <w:t>,</w:t>
      </w:r>
      <w:r w:rsidR="00B8439C">
        <w:rPr>
          <w:rFonts w:cs="David" w:hint="cs"/>
          <w:sz w:val="24"/>
          <w:szCs w:val="24"/>
          <w:rtl/>
        </w:rPr>
        <w:t xml:space="preserve"> למשך שנ</w:t>
      </w:r>
      <w:r w:rsidR="00BF68C8">
        <w:rPr>
          <w:rFonts w:cs="David" w:hint="cs"/>
          <w:sz w:val="24"/>
          <w:szCs w:val="24"/>
          <w:rtl/>
        </w:rPr>
        <w:t xml:space="preserve">ה עם </w:t>
      </w:r>
      <w:proofErr w:type="spellStart"/>
      <w:r w:rsidR="00BF68C8">
        <w:rPr>
          <w:rFonts w:cs="David" w:hint="cs"/>
          <w:sz w:val="24"/>
          <w:szCs w:val="24"/>
          <w:rtl/>
        </w:rPr>
        <w:t>אופצייה</w:t>
      </w:r>
      <w:proofErr w:type="spellEnd"/>
      <w:r w:rsidR="00BF68C8">
        <w:rPr>
          <w:rFonts w:cs="David" w:hint="cs"/>
          <w:sz w:val="24"/>
          <w:szCs w:val="24"/>
          <w:rtl/>
        </w:rPr>
        <w:t xml:space="preserve"> לשנה נוספת</w:t>
      </w:r>
      <w:r>
        <w:rPr>
          <w:rFonts w:cs="David" w:hint="cs"/>
          <w:sz w:val="24"/>
          <w:szCs w:val="24"/>
          <w:rtl/>
        </w:rPr>
        <w:t xml:space="preserve"> ש</w:t>
      </w:r>
      <w:r w:rsidRPr="007426AE">
        <w:rPr>
          <w:rFonts w:cs="David"/>
          <w:sz w:val="24"/>
          <w:szCs w:val="24"/>
          <w:rtl/>
        </w:rPr>
        <w:t>יתחלקו</w:t>
      </w:r>
      <w:r>
        <w:rPr>
          <w:rFonts w:cs="David"/>
          <w:sz w:val="24"/>
          <w:szCs w:val="24"/>
          <w:rtl/>
        </w:rPr>
        <w:t xml:space="preserve"> שווה בשווה בין </w:t>
      </w:r>
      <w:r w:rsidR="000C78D2">
        <w:rPr>
          <w:rFonts w:cs="David" w:hint="cs"/>
          <w:sz w:val="24"/>
          <w:szCs w:val="24"/>
          <w:rtl/>
        </w:rPr>
        <w:t>ה</w:t>
      </w:r>
      <w:r>
        <w:rPr>
          <w:rFonts w:cs="David" w:hint="cs"/>
          <w:sz w:val="24"/>
          <w:szCs w:val="24"/>
          <w:rtl/>
        </w:rPr>
        <w:t xml:space="preserve">משרד לבין </w:t>
      </w:r>
      <w:r w:rsidR="000C78D2">
        <w:rPr>
          <w:rFonts w:cs="David" w:hint="cs"/>
          <w:sz w:val="24"/>
          <w:szCs w:val="24"/>
          <w:rtl/>
        </w:rPr>
        <w:t>מועצת הקבוצות והקהילות.</w:t>
      </w:r>
      <w:r>
        <w:rPr>
          <w:rFonts w:cs="David" w:hint="cs"/>
          <w:sz w:val="24"/>
          <w:szCs w:val="24"/>
          <w:rtl/>
        </w:rPr>
        <w:t xml:space="preserve"> סכום זה כולל </w:t>
      </w:r>
      <w:r w:rsidR="000C78D2">
        <w:rPr>
          <w:rFonts w:cs="David" w:hint="cs"/>
          <w:sz w:val="24"/>
          <w:szCs w:val="24"/>
          <w:rtl/>
        </w:rPr>
        <w:t xml:space="preserve">עלויות של יישום המודל </w:t>
      </w:r>
      <w:proofErr w:type="spellStart"/>
      <w:r w:rsidR="00896EF3">
        <w:rPr>
          <w:rFonts w:cs="David" w:hint="cs"/>
          <w:sz w:val="24"/>
          <w:szCs w:val="24"/>
          <w:rtl/>
        </w:rPr>
        <w:t>בכ</w:t>
      </w:r>
      <w:proofErr w:type="spellEnd"/>
      <w:r w:rsidR="00896EF3">
        <w:rPr>
          <w:rFonts w:cs="David" w:hint="cs"/>
          <w:sz w:val="24"/>
          <w:szCs w:val="24"/>
          <w:rtl/>
        </w:rPr>
        <w:t>- 100</w:t>
      </w:r>
      <w:r w:rsidR="00A87C88">
        <w:rPr>
          <w:rFonts w:cs="David" w:hint="cs"/>
          <w:sz w:val="24"/>
          <w:szCs w:val="24"/>
          <w:rtl/>
        </w:rPr>
        <w:t xml:space="preserve"> קהילות משימתיות</w:t>
      </w:r>
      <w:r w:rsidR="000C78D2">
        <w:rPr>
          <w:rFonts w:cs="David" w:hint="cs"/>
          <w:sz w:val="24"/>
          <w:szCs w:val="24"/>
          <w:rtl/>
        </w:rPr>
        <w:t xml:space="preserve"> </w:t>
      </w:r>
      <w:r w:rsidR="00A87C88">
        <w:rPr>
          <w:rFonts w:cs="David" w:hint="cs"/>
          <w:sz w:val="24"/>
          <w:szCs w:val="24"/>
          <w:rtl/>
        </w:rPr>
        <w:t xml:space="preserve">שונות </w:t>
      </w:r>
      <w:r w:rsidR="000C78D2">
        <w:rPr>
          <w:rFonts w:cs="David" w:hint="cs"/>
          <w:sz w:val="24"/>
          <w:szCs w:val="24"/>
          <w:rtl/>
        </w:rPr>
        <w:t>ב</w:t>
      </w:r>
      <w:r w:rsidR="00875837">
        <w:rPr>
          <w:rFonts w:cs="David" w:hint="cs"/>
          <w:sz w:val="24"/>
          <w:szCs w:val="24"/>
          <w:rtl/>
        </w:rPr>
        <w:t>רחבי ה</w:t>
      </w:r>
      <w:r w:rsidR="000C78D2">
        <w:rPr>
          <w:rFonts w:cs="David" w:hint="cs"/>
          <w:sz w:val="24"/>
          <w:szCs w:val="24"/>
          <w:rtl/>
        </w:rPr>
        <w:t>ארץ בתוך ש</w:t>
      </w:r>
      <w:r w:rsidR="00071E51">
        <w:rPr>
          <w:rFonts w:cs="David" w:hint="cs"/>
          <w:sz w:val="24"/>
          <w:szCs w:val="24"/>
          <w:rtl/>
        </w:rPr>
        <w:t>נתיים</w:t>
      </w:r>
      <w:r w:rsidR="000C78D2">
        <w:rPr>
          <w:rFonts w:cs="David" w:hint="cs"/>
          <w:sz w:val="24"/>
          <w:szCs w:val="24"/>
          <w:rtl/>
        </w:rPr>
        <w:t>, שיכללו כ-3,600 משתתפים ויפע</w:t>
      </w:r>
      <w:r w:rsidR="005A4F4C">
        <w:rPr>
          <w:rFonts w:cs="David" w:hint="cs"/>
          <w:sz w:val="24"/>
          <w:szCs w:val="24"/>
          <w:rtl/>
        </w:rPr>
        <w:t>י</w:t>
      </w:r>
      <w:r w:rsidR="000C78D2">
        <w:rPr>
          <w:rFonts w:cs="David" w:hint="cs"/>
          <w:sz w:val="24"/>
          <w:szCs w:val="24"/>
          <w:rtl/>
        </w:rPr>
        <w:t>לו כ-</w:t>
      </w:r>
      <w:r w:rsidR="00ED56F4">
        <w:rPr>
          <w:rFonts w:cs="David" w:hint="cs"/>
          <w:sz w:val="24"/>
          <w:szCs w:val="24"/>
          <w:rtl/>
        </w:rPr>
        <w:t>100</w:t>
      </w:r>
      <w:r w:rsidR="000C78D2">
        <w:rPr>
          <w:rFonts w:cs="David" w:hint="cs"/>
          <w:sz w:val="24"/>
          <w:szCs w:val="24"/>
          <w:rtl/>
        </w:rPr>
        <w:t xml:space="preserve"> מיזמים חברתיים. </w:t>
      </w:r>
      <w:r w:rsidR="00385416" w:rsidRPr="00BF68C8">
        <w:rPr>
          <w:rFonts w:cs="David"/>
          <w:sz w:val="24"/>
          <w:szCs w:val="24"/>
          <w:rtl/>
        </w:rPr>
        <w:t xml:space="preserve">ערים וישובים בהם יפעל המיזם- </w:t>
      </w:r>
    </w:p>
    <w:p w14:paraId="4A1967A9" w14:textId="768B6BBB" w:rsidR="00385416" w:rsidRDefault="00385416" w:rsidP="00BF68C8">
      <w:pPr>
        <w:pStyle w:val="a3"/>
        <w:spacing w:line="360" w:lineRule="auto"/>
        <w:jc w:val="both"/>
        <w:rPr>
          <w:rFonts w:cs="David"/>
          <w:sz w:val="24"/>
          <w:szCs w:val="24"/>
          <w:rtl/>
        </w:rPr>
      </w:pPr>
      <w:r w:rsidRPr="00BF68C8">
        <w:rPr>
          <w:rFonts w:cs="David"/>
          <w:sz w:val="24"/>
          <w:szCs w:val="24"/>
          <w:rtl/>
        </w:rPr>
        <w:t>המיזם יפעל ב</w:t>
      </w:r>
      <w:r w:rsidRPr="00BF68C8">
        <w:rPr>
          <w:rFonts w:cs="David" w:hint="eastAsia"/>
          <w:sz w:val="24"/>
          <w:szCs w:val="24"/>
          <w:rtl/>
        </w:rPr>
        <w:t>קהילות</w:t>
      </w:r>
      <w:r w:rsidRPr="00BF68C8">
        <w:rPr>
          <w:rFonts w:cs="David"/>
          <w:sz w:val="24"/>
          <w:szCs w:val="24"/>
          <w:rtl/>
        </w:rPr>
        <w:t xml:space="preserve"> משימתיות </w:t>
      </w:r>
      <w:r w:rsidRPr="00BF68C8">
        <w:rPr>
          <w:rFonts w:cs="David" w:hint="eastAsia"/>
          <w:sz w:val="24"/>
          <w:szCs w:val="24"/>
          <w:rtl/>
        </w:rPr>
        <w:t>שמופעלות</w:t>
      </w:r>
      <w:r w:rsidRPr="00BF68C8">
        <w:rPr>
          <w:rFonts w:cs="David"/>
          <w:sz w:val="24"/>
          <w:szCs w:val="24"/>
          <w:rtl/>
        </w:rPr>
        <w:t xml:space="preserve"> על ידי תנועות ורשתות משימתיות שפועלות במסגרת </w:t>
      </w:r>
      <w:proofErr w:type="spellStart"/>
      <w:r w:rsidRPr="00BF68C8">
        <w:rPr>
          <w:rFonts w:cs="David" w:hint="eastAsia"/>
          <w:sz w:val="24"/>
          <w:szCs w:val="24"/>
          <w:rtl/>
        </w:rPr>
        <w:t>מקו</w:t>
      </w:r>
      <w:r w:rsidRPr="00BF68C8">
        <w:rPr>
          <w:rFonts w:cs="David"/>
          <w:sz w:val="24"/>
          <w:szCs w:val="24"/>
          <w:rtl/>
        </w:rPr>
        <w:t>"ם</w:t>
      </w:r>
      <w:proofErr w:type="spellEnd"/>
      <w:r w:rsidRPr="00BF68C8">
        <w:rPr>
          <w:rFonts w:cs="David"/>
          <w:sz w:val="24"/>
          <w:szCs w:val="24"/>
          <w:rtl/>
        </w:rPr>
        <w:t xml:space="preserve">. </w:t>
      </w:r>
      <w:r w:rsidRPr="00BF68C8">
        <w:rPr>
          <w:rFonts w:cs="David" w:hint="eastAsia"/>
          <w:sz w:val="24"/>
          <w:szCs w:val="24"/>
          <w:rtl/>
        </w:rPr>
        <w:t>יצוין</w:t>
      </w:r>
      <w:r w:rsidRPr="00BF68C8">
        <w:rPr>
          <w:rFonts w:cs="David"/>
          <w:sz w:val="24"/>
          <w:szCs w:val="24"/>
          <w:rtl/>
        </w:rPr>
        <w:t>, כי חלק נכבד מה</w:t>
      </w:r>
      <w:r w:rsidRPr="00BF68C8">
        <w:rPr>
          <w:rFonts w:cs="David" w:hint="eastAsia"/>
          <w:sz w:val="24"/>
          <w:szCs w:val="24"/>
          <w:rtl/>
        </w:rPr>
        <w:t>קהילות</w:t>
      </w:r>
      <w:r w:rsidRPr="00BF68C8">
        <w:rPr>
          <w:rFonts w:cs="David"/>
          <w:sz w:val="24"/>
          <w:szCs w:val="24"/>
          <w:rtl/>
        </w:rPr>
        <w:t xml:space="preserve"> </w:t>
      </w:r>
      <w:r w:rsidRPr="00BF68C8">
        <w:rPr>
          <w:rFonts w:cs="David" w:hint="eastAsia"/>
          <w:sz w:val="24"/>
          <w:szCs w:val="24"/>
          <w:rtl/>
        </w:rPr>
        <w:t>המשימתיות</w:t>
      </w:r>
      <w:r w:rsidRPr="00BF68C8">
        <w:rPr>
          <w:rFonts w:cs="David"/>
          <w:sz w:val="24"/>
          <w:szCs w:val="24"/>
          <w:rtl/>
        </w:rPr>
        <w:t xml:space="preserve"> </w:t>
      </w:r>
      <w:r w:rsidRPr="00BF68C8">
        <w:rPr>
          <w:rFonts w:cs="David" w:hint="eastAsia"/>
          <w:sz w:val="24"/>
          <w:szCs w:val="24"/>
          <w:rtl/>
        </w:rPr>
        <w:t>מצויות</w:t>
      </w:r>
      <w:r w:rsidRPr="00BF68C8">
        <w:rPr>
          <w:rFonts w:cs="David"/>
          <w:sz w:val="24"/>
          <w:szCs w:val="24"/>
          <w:rtl/>
        </w:rPr>
        <w:t xml:space="preserve"> בפריפריה החברתית גאוגרפית של מדינת ישראל. </w:t>
      </w:r>
      <w:r w:rsidR="00BF68C8">
        <w:rPr>
          <w:rFonts w:cs="David" w:hint="cs"/>
          <w:sz w:val="24"/>
          <w:szCs w:val="24"/>
          <w:rtl/>
        </w:rPr>
        <w:t xml:space="preserve">להלן </w:t>
      </w:r>
      <w:r w:rsidR="000B3FFA">
        <w:rPr>
          <w:rFonts w:cs="David" w:hint="cs"/>
          <w:sz w:val="24"/>
          <w:szCs w:val="24"/>
          <w:rtl/>
        </w:rPr>
        <w:t>המלצה ל</w:t>
      </w:r>
      <w:r w:rsidRPr="00BF68C8">
        <w:rPr>
          <w:rFonts w:cs="David"/>
          <w:sz w:val="24"/>
          <w:szCs w:val="24"/>
          <w:rtl/>
        </w:rPr>
        <w:t>רשימת</w:t>
      </w:r>
      <w:r w:rsidR="000B3FFA">
        <w:rPr>
          <w:rFonts w:cs="David" w:hint="cs"/>
          <w:sz w:val="24"/>
          <w:szCs w:val="24"/>
          <w:rtl/>
        </w:rPr>
        <w:t xml:space="preserve"> חלקית של</w:t>
      </w:r>
      <w:r w:rsidRPr="00BF68C8">
        <w:rPr>
          <w:rFonts w:cs="David"/>
          <w:sz w:val="24"/>
          <w:szCs w:val="24"/>
          <w:rtl/>
        </w:rPr>
        <w:t xml:space="preserve"> היישובים המוצעת: מעלות, נהריה, חיפה, צפת, שפרעם, כרמיאל, בית </w:t>
      </w:r>
      <w:proofErr w:type="spellStart"/>
      <w:r w:rsidRPr="00BF68C8">
        <w:rPr>
          <w:rFonts w:cs="David"/>
          <w:sz w:val="24"/>
          <w:szCs w:val="24"/>
          <w:rtl/>
        </w:rPr>
        <w:t>גא'ן</w:t>
      </w:r>
      <w:proofErr w:type="spellEnd"/>
      <w:r w:rsidRPr="00BF68C8">
        <w:rPr>
          <w:rFonts w:cs="David"/>
          <w:sz w:val="24"/>
          <w:szCs w:val="24"/>
          <w:rtl/>
        </w:rPr>
        <w:t xml:space="preserve">, עפולה, ינוח, עכו, נתניה, חדרה, ת"א, ראשון לציון, גבעתיים, ראש העין, פתח תקווה, רמת גן, לוד, בת ים, מודיעין, מעלה אפרים, ירושלים, בני ברק, גדרה, יבנה, גן יבנה, באר שבע, שדרות, נתיבות, ירוחם, מצפה רמון, </w:t>
      </w:r>
      <w:proofErr w:type="spellStart"/>
      <w:r w:rsidRPr="00BF68C8">
        <w:rPr>
          <w:rFonts w:cs="David"/>
          <w:sz w:val="24"/>
          <w:szCs w:val="24"/>
          <w:rtl/>
        </w:rPr>
        <w:t>איבים</w:t>
      </w:r>
      <w:proofErr w:type="spellEnd"/>
      <w:r w:rsidRPr="00BF68C8">
        <w:rPr>
          <w:rFonts w:cs="David"/>
          <w:sz w:val="24"/>
          <w:szCs w:val="24"/>
          <w:rtl/>
        </w:rPr>
        <w:t xml:space="preserve">, בקעת הירדן, חריש, בית שאן, פרדס חנה, אור עקיבא, </w:t>
      </w:r>
      <w:proofErr w:type="spellStart"/>
      <w:r w:rsidRPr="00BF68C8">
        <w:rPr>
          <w:rFonts w:cs="David"/>
          <w:sz w:val="24"/>
          <w:szCs w:val="24"/>
          <w:rtl/>
        </w:rPr>
        <w:t>חורפש</w:t>
      </w:r>
      <w:proofErr w:type="spellEnd"/>
      <w:r w:rsidRPr="00BF68C8">
        <w:rPr>
          <w:rFonts w:cs="David"/>
          <w:sz w:val="24"/>
          <w:szCs w:val="24"/>
          <w:rtl/>
        </w:rPr>
        <w:t xml:space="preserve">, </w:t>
      </w:r>
      <w:proofErr w:type="spellStart"/>
      <w:r w:rsidRPr="00BF68C8">
        <w:rPr>
          <w:rFonts w:cs="David"/>
          <w:sz w:val="24"/>
          <w:szCs w:val="24"/>
          <w:rtl/>
        </w:rPr>
        <w:t>גוליס</w:t>
      </w:r>
      <w:proofErr w:type="spellEnd"/>
      <w:r w:rsidRPr="00BF68C8">
        <w:rPr>
          <w:rFonts w:cs="David"/>
          <w:sz w:val="24"/>
          <w:szCs w:val="24"/>
          <w:rtl/>
        </w:rPr>
        <w:t xml:space="preserve">, </w:t>
      </w:r>
      <w:proofErr w:type="spellStart"/>
      <w:r w:rsidRPr="00BF68C8">
        <w:rPr>
          <w:rFonts w:cs="David"/>
          <w:sz w:val="24"/>
          <w:szCs w:val="24"/>
          <w:rtl/>
        </w:rPr>
        <w:t>ראמה</w:t>
      </w:r>
      <w:proofErr w:type="spellEnd"/>
      <w:r w:rsidRPr="00BF68C8">
        <w:rPr>
          <w:rFonts w:cs="David"/>
          <w:sz w:val="24"/>
          <w:szCs w:val="24"/>
          <w:rtl/>
        </w:rPr>
        <w:t>, טירת הכרמל, רמלה</w:t>
      </w:r>
      <w:r>
        <w:rPr>
          <w:rFonts w:cs="David" w:hint="cs"/>
          <w:sz w:val="24"/>
          <w:szCs w:val="24"/>
          <w:rtl/>
        </w:rPr>
        <w:t xml:space="preserve">. </w:t>
      </w:r>
    </w:p>
    <w:p w14:paraId="06C3E45B" w14:textId="5DB0E522" w:rsidR="00A87C88" w:rsidRDefault="000B3FFA" w:rsidP="00433A58">
      <w:pPr>
        <w:pStyle w:val="a3"/>
        <w:numPr>
          <w:ilvl w:val="0"/>
          <w:numId w:val="33"/>
        </w:numPr>
        <w:spacing w:line="360" w:lineRule="auto"/>
        <w:jc w:val="both"/>
        <w:rPr>
          <w:rFonts w:cs="David"/>
          <w:sz w:val="24"/>
          <w:szCs w:val="24"/>
        </w:rPr>
      </w:pPr>
      <w:r>
        <w:rPr>
          <w:rFonts w:cs="David" w:hint="cs"/>
          <w:sz w:val="24"/>
          <w:szCs w:val="24"/>
          <w:rtl/>
        </w:rPr>
        <w:t xml:space="preserve">מכל מקום, </w:t>
      </w:r>
      <w:r w:rsidR="00A87C88">
        <w:rPr>
          <w:rFonts w:cs="David" w:hint="cs"/>
          <w:sz w:val="24"/>
          <w:szCs w:val="24"/>
          <w:rtl/>
        </w:rPr>
        <w:t xml:space="preserve">יוקם צוות משותף עם המשרד </w:t>
      </w:r>
      <w:proofErr w:type="spellStart"/>
      <w:r w:rsidR="00A87C88">
        <w:rPr>
          <w:rFonts w:cs="David" w:hint="cs"/>
          <w:sz w:val="24"/>
          <w:szCs w:val="24"/>
          <w:rtl/>
        </w:rPr>
        <w:t>ומקו"ם</w:t>
      </w:r>
      <w:proofErr w:type="spellEnd"/>
      <w:r w:rsidR="00A87C88">
        <w:rPr>
          <w:rFonts w:cs="David" w:hint="cs"/>
          <w:sz w:val="24"/>
          <w:szCs w:val="24"/>
          <w:rtl/>
        </w:rPr>
        <w:t xml:space="preserve"> שיחליט על היישובים בהם תופעל התוכנית.</w:t>
      </w:r>
    </w:p>
    <w:p w14:paraId="6A150DAD" w14:textId="27B5DBF4" w:rsidR="00AD31AC" w:rsidRDefault="00CB4F5B" w:rsidP="00433A58">
      <w:pPr>
        <w:pStyle w:val="a3"/>
        <w:numPr>
          <w:ilvl w:val="0"/>
          <w:numId w:val="33"/>
        </w:numPr>
        <w:spacing w:line="360" w:lineRule="auto"/>
        <w:jc w:val="both"/>
        <w:rPr>
          <w:rFonts w:cs="David"/>
          <w:sz w:val="24"/>
          <w:szCs w:val="24"/>
        </w:rPr>
      </w:pPr>
      <w:r>
        <w:rPr>
          <w:rFonts w:cs="David" w:hint="cs"/>
          <w:sz w:val="24"/>
          <w:szCs w:val="24"/>
          <w:rtl/>
        </w:rPr>
        <w:t xml:space="preserve">משך ההתקשרות תהיה לשנתיים. </w:t>
      </w:r>
    </w:p>
    <w:p w14:paraId="44BA853B" w14:textId="77777777" w:rsidR="00DD7EFE" w:rsidRDefault="00DD7EFE" w:rsidP="00DD7EFE">
      <w:pPr>
        <w:pStyle w:val="a3"/>
        <w:spacing w:line="360" w:lineRule="auto"/>
        <w:jc w:val="both"/>
        <w:rPr>
          <w:rFonts w:cs="David"/>
          <w:sz w:val="24"/>
          <w:szCs w:val="24"/>
          <w:rtl/>
        </w:rPr>
      </w:pPr>
    </w:p>
    <w:p w14:paraId="42960B0A" w14:textId="77777777" w:rsidR="001B64A3" w:rsidRDefault="001B64A3" w:rsidP="001B64A3">
      <w:pPr>
        <w:pStyle w:val="a3"/>
        <w:numPr>
          <w:ilvl w:val="0"/>
          <w:numId w:val="31"/>
        </w:numPr>
        <w:spacing w:line="360" w:lineRule="auto"/>
        <w:ind w:left="374"/>
        <w:jc w:val="both"/>
        <w:rPr>
          <w:rFonts w:cs="David"/>
          <w:b/>
          <w:bCs/>
          <w:sz w:val="24"/>
          <w:szCs w:val="24"/>
          <w:u w:val="single"/>
          <w:rtl/>
        </w:rPr>
      </w:pPr>
      <w:r w:rsidRPr="00D71BD6">
        <w:rPr>
          <w:rFonts w:cs="David" w:hint="cs"/>
          <w:b/>
          <w:bCs/>
          <w:sz w:val="24"/>
          <w:szCs w:val="24"/>
          <w:u w:val="single"/>
          <w:rtl/>
        </w:rPr>
        <w:t>תכולות הפרויקט</w:t>
      </w:r>
    </w:p>
    <w:p w14:paraId="113259F9" w14:textId="77777777" w:rsidR="001B64A3" w:rsidRPr="00E315FD" w:rsidRDefault="001B64A3" w:rsidP="001B64A3">
      <w:pPr>
        <w:pStyle w:val="a3"/>
        <w:numPr>
          <w:ilvl w:val="0"/>
          <w:numId w:val="35"/>
        </w:numPr>
        <w:spacing w:line="360" w:lineRule="auto"/>
        <w:jc w:val="both"/>
        <w:rPr>
          <w:rFonts w:cs="David"/>
          <w:b/>
          <w:bCs/>
          <w:sz w:val="24"/>
          <w:szCs w:val="24"/>
          <w:u w:val="single"/>
          <w:rtl/>
        </w:rPr>
      </w:pPr>
      <w:r w:rsidRPr="00E315FD">
        <w:rPr>
          <w:rFonts w:cs="David" w:hint="cs"/>
          <w:b/>
          <w:bCs/>
          <w:sz w:val="24"/>
          <w:szCs w:val="24"/>
          <w:u w:val="single"/>
          <w:rtl/>
        </w:rPr>
        <w:t>הפרויקט יכלול מישורי פעולה שונים כדלהלן:</w:t>
      </w:r>
    </w:p>
    <w:p w14:paraId="53B2690B" w14:textId="77777777" w:rsidR="001B64A3" w:rsidRDefault="001B64A3" w:rsidP="007F79A0">
      <w:pPr>
        <w:pStyle w:val="a3"/>
        <w:numPr>
          <w:ilvl w:val="0"/>
          <w:numId w:val="29"/>
        </w:numPr>
        <w:spacing w:after="0" w:line="360" w:lineRule="auto"/>
        <w:ind w:left="1082"/>
        <w:jc w:val="both"/>
        <w:rPr>
          <w:rFonts w:ascii="David" w:hAnsi="David" w:cs="David"/>
          <w:sz w:val="24"/>
          <w:szCs w:val="24"/>
        </w:rPr>
      </w:pPr>
      <w:r w:rsidRPr="007C238D">
        <w:rPr>
          <w:rFonts w:ascii="David" w:hAnsi="David" w:cs="David"/>
          <w:sz w:val="24"/>
          <w:szCs w:val="24"/>
          <w:u w:val="single"/>
          <w:rtl/>
        </w:rPr>
        <w:t>קבוצות חברתיות ל</w:t>
      </w:r>
      <w:r>
        <w:rPr>
          <w:rFonts w:ascii="David" w:hAnsi="David" w:cs="David" w:hint="cs"/>
          <w:sz w:val="24"/>
          <w:szCs w:val="24"/>
          <w:u w:val="single"/>
          <w:rtl/>
        </w:rPr>
        <w:t>אזרחים הוותיקים</w:t>
      </w:r>
      <w:r w:rsidRPr="007C238D">
        <w:rPr>
          <w:rFonts w:ascii="David" w:hAnsi="David" w:cs="David"/>
          <w:sz w:val="24"/>
          <w:szCs w:val="24"/>
          <w:rtl/>
        </w:rPr>
        <w:t xml:space="preserve"> – המפגש הקבוצתי </w:t>
      </w:r>
      <w:r w:rsidRPr="007C238D">
        <w:rPr>
          <w:rFonts w:ascii="David" w:hAnsi="David" w:cs="David" w:hint="cs"/>
          <w:sz w:val="24"/>
          <w:szCs w:val="24"/>
          <w:rtl/>
        </w:rPr>
        <w:t>כ</w:t>
      </w:r>
      <w:r w:rsidRPr="007C238D">
        <w:rPr>
          <w:rFonts w:ascii="David" w:hAnsi="David" w:cs="David"/>
          <w:sz w:val="24"/>
          <w:szCs w:val="24"/>
          <w:rtl/>
        </w:rPr>
        <w:t xml:space="preserve">מפגש מתמשך, כל קבוצה היא גם </w:t>
      </w:r>
      <w:r w:rsidR="007F79A0">
        <w:rPr>
          <w:rFonts w:ascii="David" w:hAnsi="David" w:cs="David" w:hint="cs"/>
          <w:sz w:val="24"/>
          <w:szCs w:val="24"/>
          <w:rtl/>
        </w:rPr>
        <w:t>גרעין משימתי</w:t>
      </w:r>
      <w:r w:rsidRPr="007C238D">
        <w:rPr>
          <w:rFonts w:ascii="David" w:hAnsi="David" w:cs="David"/>
          <w:sz w:val="24"/>
          <w:szCs w:val="24"/>
          <w:rtl/>
        </w:rPr>
        <w:t xml:space="preserve"> בקהילה שלה, </w:t>
      </w:r>
      <w:r w:rsidRPr="007C238D">
        <w:rPr>
          <w:rFonts w:ascii="David" w:hAnsi="David" w:cs="David" w:hint="cs"/>
          <w:sz w:val="24"/>
          <w:szCs w:val="24"/>
          <w:rtl/>
        </w:rPr>
        <w:t>ו</w:t>
      </w:r>
      <w:r w:rsidRPr="007C238D">
        <w:rPr>
          <w:rFonts w:ascii="David" w:hAnsi="David" w:cs="David"/>
          <w:sz w:val="24"/>
          <w:szCs w:val="24"/>
          <w:rtl/>
        </w:rPr>
        <w:t xml:space="preserve">לכל קבוצה יש </w:t>
      </w:r>
      <w:proofErr w:type="spellStart"/>
      <w:r w:rsidRPr="007C238D">
        <w:rPr>
          <w:rFonts w:ascii="David" w:hAnsi="David" w:cs="David"/>
          <w:sz w:val="24"/>
          <w:szCs w:val="24"/>
          <w:rtl/>
        </w:rPr>
        <w:t>מדריכ</w:t>
      </w:r>
      <w:proofErr w:type="spellEnd"/>
      <w:r w:rsidRPr="007C238D">
        <w:rPr>
          <w:rFonts w:ascii="David" w:hAnsi="David" w:cs="David"/>
          <w:sz w:val="24"/>
          <w:szCs w:val="24"/>
          <w:rtl/>
        </w:rPr>
        <w:t>/ה קבוע</w:t>
      </w:r>
      <w:r w:rsidRPr="007C238D">
        <w:rPr>
          <w:rFonts w:ascii="David" w:hAnsi="David" w:cs="David" w:hint="cs"/>
          <w:sz w:val="24"/>
          <w:szCs w:val="24"/>
          <w:rtl/>
        </w:rPr>
        <w:t>ים.</w:t>
      </w:r>
    </w:p>
    <w:p w14:paraId="7E749EB0" w14:textId="77777777" w:rsidR="001B64A3" w:rsidRPr="007C238D" w:rsidRDefault="001B64A3" w:rsidP="001B64A3">
      <w:pPr>
        <w:pStyle w:val="a3"/>
        <w:numPr>
          <w:ilvl w:val="0"/>
          <w:numId w:val="29"/>
        </w:numPr>
        <w:spacing w:after="0" w:line="360" w:lineRule="auto"/>
        <w:ind w:left="1082"/>
        <w:jc w:val="both"/>
        <w:rPr>
          <w:rFonts w:ascii="David" w:hAnsi="David" w:cs="David"/>
          <w:sz w:val="24"/>
          <w:szCs w:val="24"/>
        </w:rPr>
      </w:pPr>
      <w:r>
        <w:rPr>
          <w:rFonts w:ascii="David" w:hAnsi="David" w:cs="David" w:hint="cs"/>
          <w:sz w:val="24"/>
          <w:szCs w:val="24"/>
          <w:u w:val="single"/>
          <w:rtl/>
        </w:rPr>
        <w:t>יצירת</w:t>
      </w:r>
      <w:r w:rsidRPr="007C238D">
        <w:rPr>
          <w:rFonts w:ascii="David" w:hAnsi="David" w:cs="David"/>
          <w:sz w:val="24"/>
          <w:szCs w:val="24"/>
          <w:u w:val="single"/>
          <w:rtl/>
        </w:rPr>
        <w:t xml:space="preserve"> מפגשים בין דוריים</w:t>
      </w:r>
      <w:r w:rsidRPr="007C238D">
        <w:rPr>
          <w:rFonts w:ascii="David" w:hAnsi="David" w:cs="David" w:hint="cs"/>
          <w:sz w:val="24"/>
          <w:szCs w:val="24"/>
          <w:rtl/>
        </w:rPr>
        <w:t xml:space="preserve"> </w:t>
      </w:r>
      <w:r w:rsidRPr="007C238D">
        <w:rPr>
          <w:rFonts w:ascii="David" w:hAnsi="David" w:cs="David"/>
          <w:sz w:val="24"/>
          <w:szCs w:val="24"/>
          <w:rtl/>
        </w:rPr>
        <w:t>- התמודדות עם ההפרדה הדורית הקיימת בחברה ועידוד מפגש בין דורי ע"י יצירת מרחבים ואירועים משותפים</w:t>
      </w:r>
      <w:r w:rsidRPr="007C238D">
        <w:rPr>
          <w:rFonts w:ascii="David" w:hAnsi="David" w:cs="David" w:hint="cs"/>
          <w:sz w:val="24"/>
          <w:szCs w:val="24"/>
          <w:rtl/>
        </w:rPr>
        <w:t xml:space="preserve">, </w:t>
      </w:r>
      <w:r w:rsidRPr="007C238D">
        <w:rPr>
          <w:rFonts w:ascii="David" w:hAnsi="David" w:cs="David"/>
          <w:sz w:val="24"/>
          <w:szCs w:val="24"/>
          <w:rtl/>
        </w:rPr>
        <w:t xml:space="preserve">שיפגישו בין ילדים/נוער לזקנים. מפגשים אלו </w:t>
      </w:r>
      <w:r w:rsidRPr="007C238D">
        <w:rPr>
          <w:rFonts w:ascii="David" w:hAnsi="David" w:cs="David" w:hint="cs"/>
          <w:sz w:val="24"/>
          <w:szCs w:val="24"/>
          <w:rtl/>
        </w:rPr>
        <w:t xml:space="preserve">מסייעים למגר את </w:t>
      </w:r>
      <w:r w:rsidRPr="007C238D">
        <w:rPr>
          <w:rFonts w:ascii="David" w:hAnsi="David" w:cs="David"/>
          <w:sz w:val="24"/>
          <w:szCs w:val="24"/>
          <w:rtl/>
        </w:rPr>
        <w:t xml:space="preserve">תופעת </w:t>
      </w:r>
      <w:proofErr w:type="spellStart"/>
      <w:r w:rsidRPr="007C238D">
        <w:rPr>
          <w:rFonts w:ascii="David" w:hAnsi="David" w:cs="David"/>
          <w:sz w:val="24"/>
          <w:szCs w:val="24"/>
          <w:rtl/>
        </w:rPr>
        <w:t>ה"גילנות</w:t>
      </w:r>
      <w:proofErr w:type="spellEnd"/>
      <w:r w:rsidRPr="007C238D">
        <w:rPr>
          <w:rFonts w:ascii="David" w:hAnsi="David" w:cs="David"/>
          <w:sz w:val="24"/>
          <w:szCs w:val="24"/>
          <w:rtl/>
        </w:rPr>
        <w:t>" הקיימת בחברה.</w:t>
      </w:r>
    </w:p>
    <w:p w14:paraId="5AF8C204" w14:textId="77777777" w:rsidR="001B64A3" w:rsidRPr="00EE4D89" w:rsidRDefault="001B64A3" w:rsidP="001B64A3">
      <w:pPr>
        <w:pStyle w:val="a3"/>
        <w:numPr>
          <w:ilvl w:val="0"/>
          <w:numId w:val="29"/>
        </w:numPr>
        <w:spacing w:after="0" w:line="360" w:lineRule="auto"/>
        <w:ind w:left="1082"/>
        <w:jc w:val="both"/>
        <w:rPr>
          <w:rFonts w:ascii="David" w:hAnsi="David" w:cs="David"/>
          <w:sz w:val="24"/>
          <w:szCs w:val="24"/>
        </w:rPr>
      </w:pPr>
      <w:r w:rsidRPr="007C238D">
        <w:rPr>
          <w:rFonts w:ascii="David" w:hAnsi="David" w:cs="David"/>
          <w:sz w:val="24"/>
          <w:szCs w:val="24"/>
          <w:u w:val="single"/>
          <w:rtl/>
        </w:rPr>
        <w:lastRenderedPageBreak/>
        <w:t xml:space="preserve">צמצום תחושת הבדידות בקרב </w:t>
      </w:r>
      <w:r>
        <w:rPr>
          <w:rFonts w:ascii="David" w:hAnsi="David" w:cs="David" w:hint="cs"/>
          <w:sz w:val="24"/>
          <w:szCs w:val="24"/>
          <w:u w:val="single"/>
          <w:rtl/>
        </w:rPr>
        <w:t xml:space="preserve">האזרחים הוותיקים </w:t>
      </w:r>
      <w:r w:rsidRPr="007C238D">
        <w:rPr>
          <w:rFonts w:ascii="David" w:hAnsi="David" w:cs="David"/>
          <w:sz w:val="24"/>
          <w:szCs w:val="24"/>
          <w:u w:val="single"/>
          <w:rtl/>
        </w:rPr>
        <w:t>והגברת תחושת החיוניות</w:t>
      </w:r>
      <w:r w:rsidRPr="007C238D">
        <w:rPr>
          <w:rFonts w:ascii="David" w:hAnsi="David" w:cs="David" w:hint="cs"/>
          <w:sz w:val="24"/>
          <w:szCs w:val="24"/>
          <w:rtl/>
        </w:rPr>
        <w:t xml:space="preserve"> באמצעות </w:t>
      </w:r>
      <w:r w:rsidRPr="007C238D">
        <w:rPr>
          <w:rFonts w:ascii="David" w:hAnsi="David" w:cs="David"/>
          <w:sz w:val="24"/>
          <w:szCs w:val="24"/>
          <w:rtl/>
        </w:rPr>
        <w:t>יצירת מפגשים חברתיים קבועים, עידוד שיח ו</w:t>
      </w:r>
      <w:r>
        <w:rPr>
          <w:rFonts w:ascii="David" w:hAnsi="David" w:cs="David" w:hint="cs"/>
          <w:sz w:val="24"/>
          <w:szCs w:val="24"/>
          <w:rtl/>
        </w:rPr>
        <w:t xml:space="preserve">בעיקר </w:t>
      </w:r>
      <w:r>
        <w:rPr>
          <w:rFonts w:ascii="David" w:hAnsi="David" w:cs="David"/>
          <w:sz w:val="24"/>
          <w:szCs w:val="24"/>
          <w:rtl/>
        </w:rPr>
        <w:t>–</w:t>
      </w:r>
      <w:r>
        <w:rPr>
          <w:rFonts w:ascii="David" w:hAnsi="David" w:cs="David" w:hint="cs"/>
          <w:sz w:val="24"/>
          <w:szCs w:val="24"/>
          <w:rtl/>
        </w:rPr>
        <w:t xml:space="preserve"> </w:t>
      </w:r>
      <w:r w:rsidRPr="007C238D">
        <w:rPr>
          <w:rFonts w:ascii="David" w:hAnsi="David" w:cs="David"/>
          <w:sz w:val="24"/>
          <w:szCs w:val="24"/>
          <w:rtl/>
        </w:rPr>
        <w:t>עשייה</w:t>
      </w:r>
      <w:r>
        <w:rPr>
          <w:rFonts w:ascii="David" w:hAnsi="David" w:cs="David" w:hint="cs"/>
          <w:sz w:val="24"/>
          <w:szCs w:val="24"/>
          <w:rtl/>
        </w:rPr>
        <w:t xml:space="preserve"> ע"י האזרחים הוותיקים עצמם (הם ייקחו חלק יוזמתי ופעיל בהתאם להכשרתם/ניסיונם ולא רק חלק סביל בפעילויות המאורגנות עבורם)</w:t>
      </w:r>
      <w:r w:rsidRPr="007C238D">
        <w:rPr>
          <w:rFonts w:ascii="David" w:hAnsi="David" w:cs="David" w:hint="cs"/>
          <w:sz w:val="24"/>
          <w:szCs w:val="24"/>
          <w:rtl/>
        </w:rPr>
        <w:t>.</w:t>
      </w:r>
    </w:p>
    <w:p w14:paraId="14380BDE" w14:textId="77777777" w:rsidR="001B64A3" w:rsidRPr="00D71BD6" w:rsidRDefault="001B64A3" w:rsidP="007F79A0">
      <w:pPr>
        <w:pStyle w:val="a3"/>
        <w:numPr>
          <w:ilvl w:val="0"/>
          <w:numId w:val="29"/>
        </w:numPr>
        <w:spacing w:after="0" w:line="360" w:lineRule="auto"/>
        <w:ind w:left="1082"/>
        <w:jc w:val="both"/>
        <w:rPr>
          <w:rFonts w:ascii="David" w:hAnsi="David" w:cs="David"/>
          <w:sz w:val="24"/>
          <w:szCs w:val="24"/>
          <w:rtl/>
        </w:rPr>
      </w:pPr>
      <w:r w:rsidRPr="007C238D">
        <w:rPr>
          <w:rFonts w:ascii="David" w:hAnsi="David" w:cs="David"/>
          <w:sz w:val="24"/>
          <w:szCs w:val="24"/>
          <w:u w:val="single"/>
          <w:rtl/>
        </w:rPr>
        <w:t xml:space="preserve">חיזוק הקשר בין </w:t>
      </w:r>
      <w:r w:rsidR="007F79A0">
        <w:rPr>
          <w:rFonts w:ascii="David" w:hAnsi="David" w:cs="David" w:hint="cs"/>
          <w:sz w:val="24"/>
          <w:szCs w:val="24"/>
          <w:u w:val="single"/>
          <w:rtl/>
        </w:rPr>
        <w:t>הגרעין המשימתי</w:t>
      </w:r>
      <w:r w:rsidR="00823795">
        <w:rPr>
          <w:rFonts w:ascii="David" w:hAnsi="David" w:cs="David" w:hint="cs"/>
          <w:sz w:val="24"/>
          <w:szCs w:val="24"/>
          <w:u w:val="single"/>
          <w:rtl/>
        </w:rPr>
        <w:t xml:space="preserve"> </w:t>
      </w:r>
      <w:r w:rsidRPr="007C238D">
        <w:rPr>
          <w:rFonts w:ascii="David" w:hAnsi="David" w:cs="David"/>
          <w:sz w:val="24"/>
          <w:szCs w:val="24"/>
          <w:u w:val="single"/>
          <w:rtl/>
        </w:rPr>
        <w:t xml:space="preserve">לקבוצות </w:t>
      </w:r>
      <w:r>
        <w:rPr>
          <w:rFonts w:ascii="David" w:hAnsi="David" w:cs="David" w:hint="cs"/>
          <w:sz w:val="24"/>
          <w:szCs w:val="24"/>
          <w:u w:val="single"/>
          <w:rtl/>
        </w:rPr>
        <w:t xml:space="preserve">האזרחים הוותיקים </w:t>
      </w:r>
      <w:r w:rsidRPr="007C238D">
        <w:rPr>
          <w:rFonts w:ascii="David" w:hAnsi="David" w:cs="David"/>
          <w:sz w:val="24"/>
          <w:szCs w:val="24"/>
          <w:u w:val="single"/>
          <w:rtl/>
        </w:rPr>
        <w:t>בעיר</w:t>
      </w:r>
      <w:r w:rsidRPr="007C238D">
        <w:rPr>
          <w:rFonts w:ascii="David" w:hAnsi="David" w:cs="David" w:hint="cs"/>
          <w:sz w:val="24"/>
          <w:szCs w:val="24"/>
          <w:rtl/>
        </w:rPr>
        <w:t xml:space="preserve"> </w:t>
      </w:r>
      <w:r w:rsidRPr="007C238D">
        <w:rPr>
          <w:rFonts w:ascii="David" w:hAnsi="David" w:cs="David"/>
          <w:sz w:val="24"/>
          <w:szCs w:val="24"/>
          <w:rtl/>
        </w:rPr>
        <w:t xml:space="preserve">- יצירת מפגשים </w:t>
      </w:r>
      <w:r>
        <w:rPr>
          <w:rFonts w:ascii="David" w:hAnsi="David" w:cs="David" w:hint="cs"/>
          <w:sz w:val="24"/>
          <w:szCs w:val="24"/>
          <w:rtl/>
        </w:rPr>
        <w:t xml:space="preserve">במהלך </w:t>
      </w:r>
      <w:r w:rsidRPr="007C238D">
        <w:rPr>
          <w:rFonts w:ascii="David" w:hAnsi="David" w:cs="David"/>
          <w:sz w:val="24"/>
          <w:szCs w:val="24"/>
          <w:rtl/>
        </w:rPr>
        <w:t xml:space="preserve">לאורך השנה שיחזקו את המרקם הבין-דורי ויחברו בין </w:t>
      </w:r>
      <w:r>
        <w:rPr>
          <w:rFonts w:ascii="David" w:hAnsi="David" w:cs="David" w:hint="cs"/>
          <w:sz w:val="24"/>
          <w:szCs w:val="24"/>
          <w:rtl/>
        </w:rPr>
        <w:t xml:space="preserve">הקהילה המשימתית </w:t>
      </w:r>
      <w:r w:rsidRPr="007C238D">
        <w:rPr>
          <w:rFonts w:ascii="David" w:hAnsi="David" w:cs="David"/>
          <w:sz w:val="24"/>
          <w:szCs w:val="24"/>
          <w:rtl/>
        </w:rPr>
        <w:t xml:space="preserve">לקבוצות </w:t>
      </w:r>
      <w:r>
        <w:rPr>
          <w:rFonts w:ascii="David" w:hAnsi="David" w:cs="David" w:hint="cs"/>
          <w:sz w:val="24"/>
          <w:szCs w:val="24"/>
          <w:rtl/>
        </w:rPr>
        <w:t>האזרחים הוותיקים</w:t>
      </w:r>
      <w:r w:rsidRPr="007C238D">
        <w:rPr>
          <w:rFonts w:ascii="David" w:hAnsi="David" w:cs="David"/>
          <w:sz w:val="24"/>
          <w:szCs w:val="24"/>
          <w:rtl/>
        </w:rPr>
        <w:t>.</w:t>
      </w:r>
    </w:p>
    <w:p w14:paraId="452BF327" w14:textId="77777777" w:rsidR="001B64A3" w:rsidRPr="00C81652" w:rsidRDefault="001B64A3" w:rsidP="001B64A3">
      <w:pPr>
        <w:pStyle w:val="a3"/>
        <w:numPr>
          <w:ilvl w:val="0"/>
          <w:numId w:val="29"/>
        </w:numPr>
        <w:spacing w:after="0" w:line="360" w:lineRule="auto"/>
        <w:ind w:left="1082"/>
        <w:jc w:val="both"/>
        <w:rPr>
          <w:rFonts w:ascii="David" w:hAnsi="David" w:cs="David"/>
          <w:sz w:val="24"/>
          <w:szCs w:val="24"/>
        </w:rPr>
      </w:pPr>
      <w:r w:rsidRPr="00C81652">
        <w:rPr>
          <w:rFonts w:ascii="David" w:hAnsi="David" w:cs="David"/>
          <w:sz w:val="24"/>
          <w:szCs w:val="24"/>
          <w:u w:val="single"/>
          <w:rtl/>
        </w:rPr>
        <w:t>הבאת 'קול הזקן'</w:t>
      </w:r>
      <w:r w:rsidRPr="00C81652">
        <w:rPr>
          <w:rFonts w:ascii="David" w:hAnsi="David" w:cs="David"/>
          <w:b/>
          <w:bCs/>
          <w:sz w:val="24"/>
          <w:szCs w:val="24"/>
          <w:rtl/>
        </w:rPr>
        <w:t xml:space="preserve"> –</w:t>
      </w:r>
      <w:r w:rsidRPr="00C81652">
        <w:rPr>
          <w:rFonts w:ascii="David" w:hAnsi="David" w:cs="David"/>
          <w:sz w:val="24"/>
          <w:szCs w:val="24"/>
          <w:rtl/>
        </w:rPr>
        <w:t xml:space="preserve"> קבוצות שונות, הפועלות עם </w:t>
      </w:r>
      <w:r>
        <w:rPr>
          <w:rFonts w:ascii="David" w:hAnsi="David" w:cs="David" w:hint="cs"/>
          <w:sz w:val="24"/>
          <w:szCs w:val="24"/>
          <w:u w:val="single"/>
          <w:rtl/>
        </w:rPr>
        <w:t xml:space="preserve">אזרחים ותיקים </w:t>
      </w:r>
      <w:r w:rsidRPr="00C81652">
        <w:rPr>
          <w:rFonts w:ascii="David" w:hAnsi="David" w:cs="David"/>
          <w:sz w:val="24"/>
          <w:szCs w:val="24"/>
          <w:rtl/>
        </w:rPr>
        <w:t xml:space="preserve">מרקעים שונים ומאזורים שונים בארץ </w:t>
      </w:r>
      <w:r w:rsidRPr="00C81652">
        <w:rPr>
          <w:rFonts w:ascii="David" w:hAnsi="David" w:cs="David" w:hint="cs"/>
          <w:sz w:val="24"/>
          <w:szCs w:val="24"/>
          <w:rtl/>
        </w:rPr>
        <w:t xml:space="preserve">מביאות </w:t>
      </w:r>
      <w:r w:rsidRPr="00C81652">
        <w:rPr>
          <w:rFonts w:ascii="David" w:hAnsi="David" w:cs="David"/>
          <w:sz w:val="24"/>
          <w:szCs w:val="24"/>
          <w:rtl/>
        </w:rPr>
        <w:t>את קולם של הזקנים למרכז החברה הישראלית</w:t>
      </w:r>
      <w:r w:rsidRPr="00C81652">
        <w:rPr>
          <w:rFonts w:ascii="David" w:hAnsi="David" w:cs="David"/>
          <w:sz w:val="24"/>
          <w:szCs w:val="24"/>
        </w:rPr>
        <w:t>.</w:t>
      </w:r>
    </w:p>
    <w:p w14:paraId="421BFF27" w14:textId="77777777" w:rsidR="001B64A3" w:rsidRPr="007C238D" w:rsidRDefault="001B64A3" w:rsidP="00B770C4">
      <w:pPr>
        <w:pStyle w:val="a3"/>
        <w:numPr>
          <w:ilvl w:val="0"/>
          <w:numId w:val="29"/>
        </w:numPr>
        <w:spacing w:after="0" w:line="360" w:lineRule="auto"/>
        <w:ind w:left="1082"/>
        <w:jc w:val="both"/>
        <w:rPr>
          <w:rFonts w:ascii="David" w:hAnsi="David" w:cs="David"/>
          <w:sz w:val="24"/>
          <w:szCs w:val="24"/>
        </w:rPr>
      </w:pPr>
      <w:r w:rsidRPr="007C238D">
        <w:rPr>
          <w:rFonts w:ascii="David" w:hAnsi="David" w:cs="David"/>
          <w:sz w:val="24"/>
          <w:szCs w:val="24"/>
          <w:u w:val="single"/>
          <w:rtl/>
        </w:rPr>
        <w:t>עשייה משמעותית</w:t>
      </w:r>
      <w:r w:rsidRPr="007C238D">
        <w:rPr>
          <w:rFonts w:ascii="David" w:hAnsi="David" w:cs="David"/>
          <w:b/>
          <w:bCs/>
          <w:sz w:val="24"/>
          <w:szCs w:val="24"/>
          <w:rtl/>
        </w:rPr>
        <w:t xml:space="preserve"> –</w:t>
      </w:r>
      <w:r w:rsidRPr="007C238D">
        <w:rPr>
          <w:rFonts w:ascii="David" w:hAnsi="David" w:cs="David"/>
          <w:sz w:val="24"/>
          <w:szCs w:val="24"/>
          <w:rtl/>
        </w:rPr>
        <w:t xml:space="preserve"> כל קבוצה </w:t>
      </w:r>
      <w:r w:rsidRPr="007C238D">
        <w:rPr>
          <w:rFonts w:ascii="David" w:hAnsi="David" w:cs="David" w:hint="cs"/>
          <w:sz w:val="24"/>
          <w:szCs w:val="24"/>
          <w:rtl/>
        </w:rPr>
        <w:t>מבצעת</w:t>
      </w:r>
      <w:r w:rsidRPr="007C238D">
        <w:rPr>
          <w:rFonts w:ascii="David" w:hAnsi="David" w:cs="David"/>
          <w:sz w:val="24"/>
          <w:szCs w:val="24"/>
          <w:rtl/>
        </w:rPr>
        <w:t xml:space="preserve"> משימה בקרב הקהילה בה היא חיה. מיזמים קהילתיים- חברתיים </w:t>
      </w:r>
      <w:r w:rsidRPr="007C238D">
        <w:rPr>
          <w:rFonts w:ascii="David" w:hAnsi="David" w:cs="David" w:hint="cs"/>
          <w:sz w:val="24"/>
          <w:szCs w:val="24"/>
          <w:rtl/>
        </w:rPr>
        <w:t>מופעלים</w:t>
      </w:r>
      <w:r w:rsidRPr="007C238D">
        <w:rPr>
          <w:rFonts w:ascii="David" w:hAnsi="David" w:cs="David"/>
          <w:sz w:val="24"/>
          <w:szCs w:val="24"/>
          <w:rtl/>
        </w:rPr>
        <w:t xml:space="preserve"> ע"י </w:t>
      </w:r>
      <w:r w:rsidR="00B770C4">
        <w:rPr>
          <w:rFonts w:ascii="David" w:hAnsi="David" w:cs="David" w:hint="cs"/>
          <w:sz w:val="24"/>
          <w:szCs w:val="24"/>
          <w:rtl/>
        </w:rPr>
        <w:t>האזרחים הוותיקים</w:t>
      </w:r>
      <w:r w:rsidR="00B770C4" w:rsidRPr="007C238D">
        <w:rPr>
          <w:rFonts w:ascii="David" w:hAnsi="David" w:cs="David"/>
          <w:sz w:val="24"/>
          <w:szCs w:val="24"/>
          <w:rtl/>
        </w:rPr>
        <w:t xml:space="preserve"> </w:t>
      </w:r>
      <w:r w:rsidRPr="007C238D">
        <w:rPr>
          <w:rFonts w:ascii="David" w:hAnsi="David" w:cs="David"/>
          <w:sz w:val="24"/>
          <w:szCs w:val="24"/>
          <w:rtl/>
        </w:rPr>
        <w:t xml:space="preserve">עצמם לאורך </w:t>
      </w:r>
      <w:r w:rsidRPr="007C238D">
        <w:rPr>
          <w:rFonts w:ascii="David" w:hAnsi="David" w:cs="David" w:hint="cs"/>
          <w:sz w:val="24"/>
          <w:szCs w:val="24"/>
          <w:rtl/>
        </w:rPr>
        <w:t xml:space="preserve">כל </w:t>
      </w:r>
      <w:r w:rsidRPr="007C238D">
        <w:rPr>
          <w:rFonts w:ascii="David" w:hAnsi="David" w:cs="David"/>
          <w:sz w:val="24"/>
          <w:szCs w:val="24"/>
          <w:rtl/>
        </w:rPr>
        <w:t>השנה.</w:t>
      </w:r>
    </w:p>
    <w:p w14:paraId="471848CB" w14:textId="77777777" w:rsidR="001B64A3" w:rsidRDefault="001B64A3" w:rsidP="001B64A3">
      <w:pPr>
        <w:pStyle w:val="a3"/>
        <w:numPr>
          <w:ilvl w:val="0"/>
          <w:numId w:val="29"/>
        </w:numPr>
        <w:spacing w:after="0" w:line="360" w:lineRule="auto"/>
        <w:ind w:left="1082"/>
        <w:jc w:val="both"/>
        <w:rPr>
          <w:rFonts w:ascii="David" w:hAnsi="David" w:cs="David"/>
          <w:sz w:val="24"/>
          <w:szCs w:val="24"/>
        </w:rPr>
      </w:pPr>
      <w:r w:rsidRPr="007C238D">
        <w:rPr>
          <w:rFonts w:ascii="David" w:hAnsi="David" w:cs="David"/>
          <w:sz w:val="24"/>
          <w:szCs w:val="24"/>
          <w:u w:val="single"/>
          <w:rtl/>
        </w:rPr>
        <w:t xml:space="preserve">הפגת הבדידות </w:t>
      </w:r>
      <w:r>
        <w:rPr>
          <w:rFonts w:ascii="David" w:hAnsi="David" w:cs="David" w:hint="cs"/>
          <w:sz w:val="24"/>
          <w:szCs w:val="24"/>
          <w:u w:val="single"/>
          <w:rtl/>
        </w:rPr>
        <w:t xml:space="preserve">גם </w:t>
      </w:r>
      <w:r w:rsidRPr="007C238D">
        <w:rPr>
          <w:rFonts w:ascii="David" w:hAnsi="David" w:cs="David"/>
          <w:sz w:val="24"/>
          <w:szCs w:val="24"/>
          <w:u w:val="single"/>
          <w:rtl/>
        </w:rPr>
        <w:t>ע"י ליווי פרטני</w:t>
      </w:r>
      <w:r w:rsidRPr="007C238D">
        <w:rPr>
          <w:rFonts w:ascii="David" w:hAnsi="David" w:cs="David" w:hint="cs"/>
          <w:sz w:val="24"/>
          <w:szCs w:val="24"/>
          <w:u w:val="single"/>
          <w:rtl/>
        </w:rPr>
        <w:t xml:space="preserve"> </w:t>
      </w:r>
      <w:r w:rsidRPr="007C238D">
        <w:rPr>
          <w:rFonts w:ascii="David" w:hAnsi="David" w:cs="David"/>
          <w:sz w:val="24"/>
          <w:szCs w:val="24"/>
          <w:rtl/>
        </w:rPr>
        <w:t xml:space="preserve">- הגעה </w:t>
      </w:r>
      <w:r>
        <w:rPr>
          <w:rFonts w:ascii="David" w:hAnsi="David" w:cs="David" w:hint="cs"/>
          <w:sz w:val="24"/>
          <w:szCs w:val="24"/>
          <w:rtl/>
        </w:rPr>
        <w:t>ל</w:t>
      </w:r>
      <w:r>
        <w:rPr>
          <w:rFonts w:ascii="David" w:hAnsi="David" w:cs="David" w:hint="cs"/>
          <w:sz w:val="24"/>
          <w:szCs w:val="24"/>
          <w:u w:val="single"/>
          <w:rtl/>
        </w:rPr>
        <w:t>אזרחים הוותיקים</w:t>
      </w:r>
      <w:r w:rsidRPr="007C238D">
        <w:rPr>
          <w:rFonts w:ascii="David" w:hAnsi="David" w:cs="David"/>
          <w:sz w:val="24"/>
          <w:szCs w:val="24"/>
          <w:rtl/>
        </w:rPr>
        <w:t xml:space="preserve"> החיים בבית, ולא יכולים להגיע למפגש חברתי. יצירת מפגש פרטני משמעותי אחד על אחד.</w:t>
      </w:r>
    </w:p>
    <w:p w14:paraId="09AD747B" w14:textId="77777777" w:rsidR="001B64A3" w:rsidRPr="00A31765" w:rsidRDefault="001B64A3" w:rsidP="001B64A3">
      <w:pPr>
        <w:pStyle w:val="a3"/>
        <w:numPr>
          <w:ilvl w:val="0"/>
          <w:numId w:val="29"/>
        </w:numPr>
        <w:spacing w:after="0" w:line="360" w:lineRule="auto"/>
        <w:ind w:left="1082"/>
        <w:jc w:val="both"/>
        <w:rPr>
          <w:rFonts w:ascii="David" w:hAnsi="David" w:cs="David"/>
          <w:sz w:val="24"/>
          <w:szCs w:val="24"/>
        </w:rPr>
      </w:pPr>
      <w:r w:rsidRPr="00A24870">
        <w:rPr>
          <w:rFonts w:ascii="David" w:hAnsi="David" w:cs="David" w:hint="cs"/>
          <w:sz w:val="24"/>
          <w:szCs w:val="24"/>
          <w:u w:val="single"/>
          <w:rtl/>
        </w:rPr>
        <w:t xml:space="preserve">הסברה, סיוע </w:t>
      </w:r>
      <w:proofErr w:type="spellStart"/>
      <w:r w:rsidRPr="00A24870">
        <w:rPr>
          <w:rFonts w:ascii="David" w:hAnsi="David" w:cs="David" w:hint="cs"/>
          <w:sz w:val="24"/>
          <w:szCs w:val="24"/>
          <w:u w:val="single"/>
          <w:rtl/>
        </w:rPr>
        <w:t>והנגשת</w:t>
      </w:r>
      <w:proofErr w:type="spellEnd"/>
      <w:r w:rsidRPr="00A24870">
        <w:rPr>
          <w:rFonts w:ascii="David" w:hAnsi="David" w:cs="David" w:hint="cs"/>
          <w:sz w:val="24"/>
          <w:szCs w:val="24"/>
          <w:u w:val="single"/>
          <w:rtl/>
        </w:rPr>
        <w:t xml:space="preserve"> הזכויות </w:t>
      </w:r>
      <w:r>
        <w:rPr>
          <w:rFonts w:ascii="David" w:hAnsi="David" w:cs="David" w:hint="cs"/>
          <w:sz w:val="24"/>
          <w:szCs w:val="24"/>
          <w:u w:val="single"/>
          <w:rtl/>
        </w:rPr>
        <w:t>לאזרחים הוותיקים</w:t>
      </w:r>
      <w:r w:rsidRPr="00C768F8">
        <w:rPr>
          <w:rFonts w:ascii="David" w:hAnsi="David" w:cs="David" w:hint="cs"/>
          <w:sz w:val="24"/>
          <w:szCs w:val="24"/>
          <w:rtl/>
        </w:rPr>
        <w:t xml:space="preserve"> </w:t>
      </w:r>
      <w:r w:rsidRPr="00C768F8">
        <w:rPr>
          <w:rFonts w:ascii="David" w:hAnsi="David" w:cs="David"/>
          <w:sz w:val="24"/>
          <w:szCs w:val="24"/>
          <w:rtl/>
        </w:rPr>
        <w:t>–</w:t>
      </w:r>
      <w:r w:rsidRPr="00C768F8">
        <w:rPr>
          <w:rFonts w:ascii="David" w:hAnsi="David" w:cs="David" w:hint="cs"/>
          <w:sz w:val="24"/>
          <w:szCs w:val="24"/>
          <w:rtl/>
        </w:rPr>
        <w:t xml:space="preserve"> המדריכים</w:t>
      </w:r>
      <w:r w:rsidRPr="00A24870">
        <w:rPr>
          <w:rFonts w:ascii="David" w:hAnsi="David" w:cs="David" w:hint="cs"/>
          <w:sz w:val="24"/>
          <w:szCs w:val="24"/>
          <w:rtl/>
        </w:rPr>
        <w:t xml:space="preserve"> והמלווים בבית יתנו מענה לחסמים הדיגיטלי</w:t>
      </w:r>
      <w:r>
        <w:rPr>
          <w:rFonts w:ascii="David" w:hAnsi="David" w:cs="David" w:hint="cs"/>
          <w:sz w:val="24"/>
          <w:szCs w:val="24"/>
          <w:rtl/>
        </w:rPr>
        <w:t>י</w:t>
      </w:r>
      <w:r w:rsidRPr="00A24870">
        <w:rPr>
          <w:rFonts w:ascii="David" w:hAnsi="David" w:cs="David" w:hint="cs"/>
          <w:sz w:val="24"/>
          <w:szCs w:val="24"/>
          <w:rtl/>
        </w:rPr>
        <w:t>ם של בני הגיל השלישי באמצעות פעילות הסברה והדרכה שתעבור באופנים שונים לאורך שנת הפעילות.</w:t>
      </w:r>
      <w:r>
        <w:rPr>
          <w:rFonts w:ascii="David" w:hAnsi="David" w:cs="David" w:hint="cs"/>
          <w:sz w:val="24"/>
          <w:szCs w:val="24"/>
          <w:rtl/>
        </w:rPr>
        <w:t xml:space="preserve"> אמנם מישור זה הוא משני ביחס לתכולת </w:t>
      </w:r>
      <w:proofErr w:type="spellStart"/>
      <w:r>
        <w:rPr>
          <w:rFonts w:ascii="David" w:hAnsi="David" w:cs="David" w:hint="cs"/>
          <w:sz w:val="24"/>
          <w:szCs w:val="24"/>
          <w:rtl/>
        </w:rPr>
        <w:t>הפרוייקט</w:t>
      </w:r>
      <w:proofErr w:type="spellEnd"/>
      <w:r>
        <w:rPr>
          <w:rFonts w:ascii="David" w:hAnsi="David" w:cs="David" w:hint="cs"/>
          <w:sz w:val="24"/>
          <w:szCs w:val="24"/>
          <w:rtl/>
        </w:rPr>
        <w:t xml:space="preserve">, אך הוא מהווה חלק ממנו. </w:t>
      </w:r>
    </w:p>
    <w:p w14:paraId="5E5A5944" w14:textId="77777777" w:rsidR="00B016A9" w:rsidRDefault="00B016A9" w:rsidP="00B016A9">
      <w:pPr>
        <w:pStyle w:val="a3"/>
        <w:numPr>
          <w:ilvl w:val="0"/>
          <w:numId w:val="35"/>
        </w:numPr>
        <w:spacing w:after="0" w:line="360" w:lineRule="auto"/>
        <w:jc w:val="both"/>
        <w:rPr>
          <w:rFonts w:cs="David"/>
          <w:sz w:val="24"/>
          <w:szCs w:val="24"/>
          <w:rtl/>
        </w:rPr>
      </w:pPr>
      <w:r>
        <w:rPr>
          <w:rFonts w:ascii="David" w:hAnsi="David" w:cs="David" w:hint="cs"/>
          <w:sz w:val="24"/>
          <w:szCs w:val="24"/>
          <w:rtl/>
        </w:rPr>
        <w:t xml:space="preserve">בהסכם ההתקשרות עם הספק יוסדר כי </w:t>
      </w:r>
      <w:r>
        <w:rPr>
          <w:rFonts w:cs="David" w:hint="cs"/>
          <w:sz w:val="24"/>
          <w:szCs w:val="24"/>
          <w:rtl/>
        </w:rPr>
        <w:t>למשרד תהיה בלעדיות על התוצרים וכל קניין רוחני שיפותח במסגרת המיזם.</w:t>
      </w:r>
    </w:p>
    <w:p w14:paraId="4B1F6397" w14:textId="3B1304E8" w:rsidR="001B64A3" w:rsidRDefault="001B64A3" w:rsidP="00896EF3">
      <w:pPr>
        <w:pStyle w:val="a3"/>
        <w:numPr>
          <w:ilvl w:val="0"/>
          <w:numId w:val="35"/>
        </w:numPr>
        <w:spacing w:line="360" w:lineRule="auto"/>
        <w:jc w:val="both"/>
        <w:rPr>
          <w:rFonts w:ascii="David" w:hAnsi="David" w:cs="David"/>
          <w:sz w:val="24"/>
          <w:szCs w:val="24"/>
          <w:rtl/>
        </w:rPr>
      </w:pPr>
      <w:r w:rsidRPr="00EC2A04">
        <w:rPr>
          <w:rFonts w:ascii="David" w:hAnsi="David" w:cs="David" w:hint="eastAsia"/>
          <w:sz w:val="24"/>
          <w:szCs w:val="24"/>
          <w:rtl/>
        </w:rPr>
        <w:t>מודל</w:t>
      </w:r>
      <w:r w:rsidRPr="00EC2A04">
        <w:rPr>
          <w:rFonts w:ascii="David" w:hAnsi="David" w:cs="David"/>
          <w:sz w:val="24"/>
          <w:szCs w:val="24"/>
          <w:rtl/>
        </w:rPr>
        <w:t xml:space="preserve"> הפעילות </w:t>
      </w:r>
      <w:r>
        <w:rPr>
          <w:rFonts w:ascii="David" w:hAnsi="David" w:cs="David" w:hint="cs"/>
          <w:sz w:val="24"/>
          <w:szCs w:val="24"/>
          <w:rtl/>
        </w:rPr>
        <w:t>מתבסס על ניהול ארצי של המיזם, הן בצד הפעילות החברתית לרבות המפגשים הבין דוריים, והן בצד המיזמים החברתיים המשימתיים של הקבוצות. כמו כן</w:t>
      </w:r>
      <w:r w:rsidR="00B770C4">
        <w:rPr>
          <w:rFonts w:ascii="David" w:hAnsi="David" w:cs="David" w:hint="cs"/>
          <w:sz w:val="24"/>
          <w:szCs w:val="24"/>
          <w:rtl/>
        </w:rPr>
        <w:t>,</w:t>
      </w:r>
      <w:r>
        <w:rPr>
          <w:rFonts w:ascii="David" w:hAnsi="David" w:cs="David" w:hint="cs"/>
          <w:sz w:val="24"/>
          <w:szCs w:val="24"/>
          <w:rtl/>
        </w:rPr>
        <w:t xml:space="preserve"> </w:t>
      </w:r>
      <w:r w:rsidR="00657D03">
        <w:rPr>
          <w:rFonts w:ascii="David" w:hAnsi="David" w:cs="David" w:hint="cs"/>
          <w:sz w:val="24"/>
          <w:szCs w:val="24"/>
          <w:rtl/>
        </w:rPr>
        <w:t>לכל קבוצה יהיה מדריך אחד ו</w:t>
      </w:r>
      <w:r>
        <w:rPr>
          <w:rFonts w:ascii="David" w:hAnsi="David" w:cs="David" w:hint="cs"/>
          <w:sz w:val="24"/>
          <w:szCs w:val="24"/>
          <w:rtl/>
        </w:rPr>
        <w:t xml:space="preserve">מדריכי הקבוצות </w:t>
      </w:r>
      <w:r w:rsidRPr="003353D5">
        <w:rPr>
          <w:rFonts w:cs="David" w:hint="cs"/>
          <w:sz w:val="24"/>
          <w:szCs w:val="24"/>
          <w:rtl/>
        </w:rPr>
        <w:t>יקבלו</w:t>
      </w:r>
      <w:r>
        <w:rPr>
          <w:rFonts w:ascii="David" w:hAnsi="David" w:cs="David" w:hint="cs"/>
          <w:sz w:val="24"/>
          <w:szCs w:val="24"/>
          <w:rtl/>
        </w:rPr>
        <w:t xml:space="preserve"> ליווי מקצועי קבוע </w:t>
      </w:r>
      <w:r w:rsidR="00896EF3">
        <w:rPr>
          <w:rFonts w:ascii="David" w:hAnsi="David" w:cs="David" w:hint="cs"/>
          <w:sz w:val="24"/>
          <w:szCs w:val="24"/>
          <w:rtl/>
        </w:rPr>
        <w:t>מרפרנטים</w:t>
      </w:r>
      <w:r>
        <w:rPr>
          <w:rFonts w:ascii="David" w:hAnsi="David" w:cs="David" w:hint="cs"/>
          <w:sz w:val="24"/>
          <w:szCs w:val="24"/>
          <w:rtl/>
        </w:rPr>
        <w:t xml:space="preserve"> בעלי ניסיון בתחום.</w:t>
      </w:r>
    </w:p>
    <w:p w14:paraId="0E3C6230" w14:textId="63270087" w:rsidR="001B64A3" w:rsidRDefault="001B64A3" w:rsidP="001B64A3">
      <w:pPr>
        <w:pStyle w:val="a3"/>
        <w:numPr>
          <w:ilvl w:val="0"/>
          <w:numId w:val="35"/>
        </w:numPr>
        <w:spacing w:line="360" w:lineRule="auto"/>
        <w:jc w:val="both"/>
        <w:rPr>
          <w:rFonts w:ascii="David" w:eastAsia="Times New Roman" w:hAnsi="David" w:cs="David"/>
          <w:sz w:val="32"/>
          <w:szCs w:val="32"/>
        </w:rPr>
      </w:pPr>
      <w:r>
        <w:rPr>
          <w:rFonts w:ascii="David" w:hAnsi="David" w:cs="David" w:hint="cs"/>
          <w:sz w:val="24"/>
          <w:szCs w:val="24"/>
          <w:rtl/>
        </w:rPr>
        <w:t>ת</w:t>
      </w:r>
      <w:r w:rsidR="00896EF3">
        <w:rPr>
          <w:rFonts w:ascii="David" w:hAnsi="David" w:cs="David" w:hint="cs"/>
          <w:sz w:val="24"/>
          <w:szCs w:val="24"/>
          <w:rtl/>
        </w:rPr>
        <w:t>רשים המבנה הארגוני להפעלת המיזם- מצורף</w:t>
      </w:r>
    </w:p>
    <w:p w14:paraId="6ECBEC0F" w14:textId="23032C3A" w:rsidR="00A87C88" w:rsidRPr="00BF68C8" w:rsidRDefault="00A87C88" w:rsidP="00BF68C8">
      <w:pPr>
        <w:spacing w:line="360" w:lineRule="auto"/>
        <w:ind w:left="360"/>
        <w:jc w:val="both"/>
        <w:rPr>
          <w:rFonts w:ascii="David" w:eastAsia="Times New Roman" w:hAnsi="David" w:cs="David"/>
          <w:sz w:val="24"/>
          <w:szCs w:val="24"/>
          <w:rtl/>
        </w:rPr>
      </w:pPr>
      <w:r w:rsidRPr="00BF68C8">
        <w:rPr>
          <w:rFonts w:ascii="David" w:eastAsia="Times New Roman" w:hAnsi="David" w:cs="David" w:hint="eastAsia"/>
          <w:sz w:val="24"/>
          <w:szCs w:val="24"/>
          <w:rtl/>
        </w:rPr>
        <w:t>ייחודה</w:t>
      </w:r>
      <w:r w:rsidRPr="00BF68C8">
        <w:rPr>
          <w:rFonts w:ascii="David" w:eastAsia="Times New Roman" w:hAnsi="David" w:cs="David"/>
          <w:sz w:val="24"/>
          <w:szCs w:val="24"/>
          <w:rtl/>
        </w:rPr>
        <w:t xml:space="preserve"> של </w:t>
      </w:r>
      <w:proofErr w:type="spellStart"/>
      <w:r w:rsidRPr="00BF68C8">
        <w:rPr>
          <w:rFonts w:ascii="David" w:eastAsia="Times New Roman" w:hAnsi="David" w:cs="David" w:hint="eastAsia"/>
          <w:sz w:val="24"/>
          <w:szCs w:val="24"/>
          <w:rtl/>
        </w:rPr>
        <w:t>מקו</w:t>
      </w:r>
      <w:r w:rsidRPr="00BF68C8">
        <w:rPr>
          <w:rFonts w:ascii="David" w:eastAsia="Times New Roman" w:hAnsi="David" w:cs="David"/>
          <w:sz w:val="24"/>
          <w:szCs w:val="24"/>
          <w:rtl/>
        </w:rPr>
        <w:t>"ם</w:t>
      </w:r>
      <w:proofErr w:type="spellEnd"/>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היא</w:t>
      </w:r>
      <w:r w:rsidRPr="00BF68C8">
        <w:rPr>
          <w:rFonts w:ascii="David" w:eastAsia="Times New Roman" w:hAnsi="David" w:cs="David"/>
          <w:sz w:val="24"/>
          <w:szCs w:val="24"/>
          <w:rtl/>
        </w:rPr>
        <w:t xml:space="preserve"> בהיותה ארגון גג של  תנועות </w:t>
      </w:r>
      <w:r w:rsidRPr="00BF68C8">
        <w:rPr>
          <w:rFonts w:ascii="David" w:eastAsia="Times New Roman" w:hAnsi="David" w:cs="David" w:hint="eastAsia"/>
          <w:sz w:val="24"/>
          <w:szCs w:val="24"/>
          <w:rtl/>
        </w:rPr>
        <w:t>ו</w:t>
      </w:r>
      <w:r w:rsidR="0080413B" w:rsidRPr="00BF68C8">
        <w:rPr>
          <w:rFonts w:ascii="David" w:eastAsia="Times New Roman" w:hAnsi="David" w:cs="David" w:hint="eastAsia"/>
          <w:sz w:val="24"/>
          <w:szCs w:val="24"/>
          <w:rtl/>
        </w:rPr>
        <w:t>רשתות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משימתיות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המקיימות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פעילות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משי</w:t>
      </w:r>
      <w:r w:rsidR="00A938A8" w:rsidRPr="00BF68C8">
        <w:rPr>
          <w:rFonts w:ascii="David" w:eastAsia="Times New Roman" w:hAnsi="David" w:cs="David" w:hint="eastAsia"/>
          <w:sz w:val="24"/>
          <w:szCs w:val="24"/>
          <w:rtl/>
        </w:rPr>
        <w:t>מ</w:t>
      </w:r>
      <w:r w:rsidR="0080413B" w:rsidRPr="00BF68C8">
        <w:rPr>
          <w:rFonts w:ascii="David" w:eastAsia="Times New Roman" w:hAnsi="David" w:cs="David" w:hint="eastAsia"/>
          <w:sz w:val="24"/>
          <w:szCs w:val="24"/>
          <w:rtl/>
        </w:rPr>
        <w:t>תית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בקרב</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מגזרי</w:t>
      </w:r>
      <w:r w:rsidR="0080413B" w:rsidRPr="00BF68C8">
        <w:rPr>
          <w:rFonts w:ascii="David" w:eastAsia="Times New Roman" w:hAnsi="David" w:cs="David"/>
          <w:sz w:val="24"/>
          <w:szCs w:val="24"/>
          <w:rtl/>
        </w:rPr>
        <w:t xml:space="preserve"> אוכלוסי</w:t>
      </w:r>
      <w:r w:rsidR="0080413B" w:rsidRPr="00BF68C8">
        <w:rPr>
          <w:rFonts w:ascii="David" w:eastAsia="Times New Roman" w:hAnsi="David" w:cs="David" w:hint="eastAsia"/>
          <w:sz w:val="24"/>
          <w:szCs w:val="24"/>
          <w:rtl/>
        </w:rPr>
        <w:t>יה</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הטרוגניים</w:t>
      </w:r>
      <w:r w:rsidR="0080413B" w:rsidRPr="00BF68C8">
        <w:rPr>
          <w:rFonts w:ascii="David" w:eastAsia="Times New Roman" w:hAnsi="David" w:cs="David"/>
          <w:sz w:val="24"/>
          <w:szCs w:val="24"/>
          <w:rtl/>
        </w:rPr>
        <w:t xml:space="preserve"> (העדה </w:t>
      </w:r>
      <w:r w:rsidR="0080413B" w:rsidRPr="00BF68C8">
        <w:rPr>
          <w:rFonts w:ascii="David" w:eastAsia="Times New Roman" w:hAnsi="David" w:cs="David" w:hint="eastAsia"/>
          <w:sz w:val="24"/>
          <w:szCs w:val="24"/>
          <w:rtl/>
        </w:rPr>
        <w:t>הדרוזית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קווקזית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האתיופית</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בעלי</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תשובה</w:t>
      </w:r>
      <w:r w:rsidR="0080413B" w:rsidRPr="00BF68C8">
        <w:rPr>
          <w:rFonts w:ascii="David" w:eastAsia="Times New Roman" w:hAnsi="David" w:cs="David"/>
          <w:sz w:val="24"/>
          <w:szCs w:val="24"/>
          <w:rtl/>
        </w:rPr>
        <w:t xml:space="preserve"> </w:t>
      </w:r>
      <w:r w:rsidR="0080413B" w:rsidRPr="00BF68C8">
        <w:rPr>
          <w:rFonts w:ascii="David" w:eastAsia="Times New Roman" w:hAnsi="David" w:cs="David" w:hint="eastAsia"/>
          <w:sz w:val="24"/>
          <w:szCs w:val="24"/>
          <w:rtl/>
        </w:rPr>
        <w:t>ועוד</w:t>
      </w:r>
      <w:r w:rsidR="0080413B" w:rsidRPr="00BF68C8">
        <w:rPr>
          <w:rFonts w:ascii="David" w:eastAsia="Times New Roman" w:hAnsi="David" w:cs="David"/>
          <w:sz w:val="24"/>
          <w:szCs w:val="24"/>
          <w:rtl/>
        </w:rPr>
        <w:t xml:space="preserve">) </w:t>
      </w:r>
      <w:r w:rsidRPr="00BF68C8">
        <w:rPr>
          <w:rFonts w:ascii="David" w:eastAsia="Times New Roman" w:hAnsi="David" w:cs="David"/>
          <w:sz w:val="24"/>
          <w:szCs w:val="24"/>
          <w:rtl/>
        </w:rPr>
        <w:t xml:space="preserve"> שונים שיפעילו את התוכנית, כל אחד על פי תפיסת עולמו והיכולת שלו לפעול עם אוכלוסיות ייחודיות רק לו.</w:t>
      </w:r>
    </w:p>
    <w:p w14:paraId="696B3186" w14:textId="46EF0324" w:rsidR="00A938A8" w:rsidRPr="0029644A" w:rsidRDefault="00896EF3" w:rsidP="0080413B">
      <w:pPr>
        <w:spacing w:line="360" w:lineRule="auto"/>
        <w:ind w:left="360"/>
        <w:jc w:val="both"/>
        <w:rPr>
          <w:rFonts w:ascii="David" w:eastAsia="Times New Roman" w:hAnsi="David" w:cs="David"/>
          <w:sz w:val="24"/>
          <w:szCs w:val="24"/>
          <w:rtl/>
        </w:rPr>
      </w:pPr>
      <w:r w:rsidRPr="0029644A">
        <w:rPr>
          <w:rFonts w:ascii="David" w:eastAsia="Times New Roman" w:hAnsi="David" w:cs="David" w:hint="cs"/>
          <w:sz w:val="24"/>
          <w:szCs w:val="24"/>
          <w:rtl/>
        </w:rPr>
        <w:t>רפרנט</w:t>
      </w:r>
      <w:r w:rsidR="00A938A8" w:rsidRPr="0029644A">
        <w:rPr>
          <w:rFonts w:ascii="David" w:eastAsia="Times New Roman" w:hAnsi="David" w:cs="David"/>
          <w:sz w:val="24"/>
          <w:szCs w:val="24"/>
          <w:rtl/>
        </w:rPr>
        <w:t xml:space="preserve">- </w:t>
      </w:r>
      <w:r w:rsidR="004C0A53" w:rsidRPr="0029644A">
        <w:rPr>
          <w:rFonts w:ascii="David" w:eastAsia="Times New Roman" w:hAnsi="David" w:cs="David" w:hint="cs"/>
          <w:sz w:val="24"/>
          <w:szCs w:val="24"/>
          <w:rtl/>
        </w:rPr>
        <w:t xml:space="preserve">אחראי על הפעלת </w:t>
      </w:r>
      <w:r w:rsidR="00A938A8" w:rsidRPr="0029644A">
        <w:rPr>
          <w:rFonts w:ascii="David" w:eastAsia="Times New Roman" w:hAnsi="David" w:cs="David"/>
          <w:sz w:val="24"/>
          <w:szCs w:val="24"/>
          <w:rtl/>
        </w:rPr>
        <w:t xml:space="preserve">המיזם </w:t>
      </w:r>
      <w:r w:rsidR="004C0A53" w:rsidRPr="0029644A">
        <w:rPr>
          <w:rFonts w:ascii="David" w:eastAsia="Times New Roman" w:hAnsi="David" w:cs="David" w:hint="cs"/>
          <w:sz w:val="24"/>
          <w:szCs w:val="24"/>
          <w:rtl/>
        </w:rPr>
        <w:t xml:space="preserve">לכל ארבע קבוצות. מותאם מגזרית- </w:t>
      </w:r>
      <w:r w:rsidR="00A938A8" w:rsidRPr="0029644A">
        <w:rPr>
          <w:rFonts w:ascii="David" w:eastAsia="Times New Roman" w:hAnsi="David" w:cs="David"/>
          <w:sz w:val="24"/>
          <w:szCs w:val="24"/>
          <w:rtl/>
        </w:rPr>
        <w:t xml:space="preserve">על פי </w:t>
      </w:r>
      <w:r w:rsidR="004C0A53" w:rsidRPr="0029644A">
        <w:rPr>
          <w:rFonts w:ascii="David" w:eastAsia="Times New Roman" w:hAnsi="David" w:cs="David" w:hint="cs"/>
          <w:sz w:val="24"/>
          <w:szCs w:val="24"/>
          <w:rtl/>
        </w:rPr>
        <w:t>י</w:t>
      </w:r>
      <w:r w:rsidR="00A938A8" w:rsidRPr="0029644A">
        <w:rPr>
          <w:rFonts w:ascii="David" w:eastAsia="Times New Roman" w:hAnsi="David" w:cs="David" w:hint="eastAsia"/>
          <w:sz w:val="24"/>
          <w:szCs w:val="24"/>
          <w:rtl/>
        </w:rPr>
        <w:t>יחודיות</w:t>
      </w:r>
      <w:r w:rsidR="00A938A8" w:rsidRPr="0029644A">
        <w:rPr>
          <w:rFonts w:ascii="David" w:eastAsia="Times New Roman" w:hAnsi="David" w:cs="David"/>
          <w:sz w:val="24"/>
          <w:szCs w:val="24"/>
          <w:rtl/>
        </w:rPr>
        <w:t xml:space="preserve"> האוכלוסייה</w:t>
      </w:r>
      <w:r w:rsidR="0029644A">
        <w:rPr>
          <w:rFonts w:ascii="David" w:eastAsia="Times New Roman" w:hAnsi="David" w:cs="David" w:hint="cs"/>
          <w:sz w:val="24"/>
          <w:szCs w:val="24"/>
          <w:rtl/>
        </w:rPr>
        <w:t>.</w:t>
      </w:r>
    </w:p>
    <w:p w14:paraId="1BBC020C" w14:textId="2B00380E" w:rsidR="00A938A8" w:rsidRPr="00BF68C8" w:rsidRDefault="00A938A8" w:rsidP="0080413B">
      <w:pPr>
        <w:spacing w:line="360" w:lineRule="auto"/>
        <w:ind w:left="360"/>
        <w:jc w:val="both"/>
        <w:rPr>
          <w:rFonts w:ascii="David" w:eastAsia="Times New Roman" w:hAnsi="David" w:cs="David"/>
          <w:sz w:val="24"/>
          <w:szCs w:val="24"/>
          <w:rtl/>
        </w:rPr>
      </w:pPr>
      <w:r w:rsidRPr="0029644A">
        <w:rPr>
          <w:rFonts w:ascii="David" w:eastAsia="Times New Roman" w:hAnsi="David" w:cs="David" w:hint="eastAsia"/>
          <w:sz w:val="24"/>
          <w:szCs w:val="24"/>
          <w:rtl/>
        </w:rPr>
        <w:t>מדריך</w:t>
      </w:r>
      <w:r w:rsidRPr="0029644A">
        <w:rPr>
          <w:rFonts w:ascii="David" w:eastAsia="Times New Roman" w:hAnsi="David" w:cs="David"/>
          <w:sz w:val="24"/>
          <w:szCs w:val="24"/>
          <w:rtl/>
        </w:rPr>
        <w:t>-</w:t>
      </w:r>
      <w:r w:rsidRPr="0029644A">
        <w:rPr>
          <w:sz w:val="24"/>
          <w:szCs w:val="24"/>
          <w:rtl/>
        </w:rPr>
        <w:t xml:space="preserve"> </w:t>
      </w:r>
      <w:r w:rsidRPr="0029644A">
        <w:rPr>
          <w:rFonts w:ascii="David" w:eastAsia="Times New Roman" w:hAnsi="David" w:cs="David" w:hint="eastAsia"/>
          <w:sz w:val="24"/>
          <w:szCs w:val="24"/>
          <w:rtl/>
        </w:rPr>
        <w:t>מ</w:t>
      </w:r>
      <w:r w:rsidRPr="0029644A">
        <w:rPr>
          <w:rFonts w:ascii="David" w:eastAsia="Times New Roman" w:hAnsi="David" w:cs="David"/>
          <w:sz w:val="24"/>
          <w:szCs w:val="24"/>
          <w:rtl/>
        </w:rPr>
        <w:t>גבש ו</w:t>
      </w:r>
      <w:r w:rsidRPr="0029644A">
        <w:rPr>
          <w:rFonts w:ascii="David" w:eastAsia="Times New Roman" w:hAnsi="David" w:cs="David" w:hint="eastAsia"/>
          <w:sz w:val="24"/>
          <w:szCs w:val="24"/>
          <w:rtl/>
        </w:rPr>
        <w:t>מלווה</w:t>
      </w:r>
      <w:r w:rsidRPr="0029644A">
        <w:rPr>
          <w:rFonts w:ascii="David" w:eastAsia="Times New Roman" w:hAnsi="David" w:cs="David"/>
          <w:sz w:val="24"/>
          <w:szCs w:val="24"/>
          <w:rtl/>
        </w:rPr>
        <w:t xml:space="preserve"> את </w:t>
      </w:r>
      <w:r w:rsidR="00896EF3" w:rsidRPr="0029644A">
        <w:rPr>
          <w:rFonts w:ascii="David" w:eastAsia="Times New Roman" w:hAnsi="David" w:cs="David" w:hint="cs"/>
          <w:sz w:val="24"/>
          <w:szCs w:val="24"/>
          <w:rtl/>
        </w:rPr>
        <w:t>המוקד ו</w:t>
      </w:r>
      <w:r w:rsidRPr="0029644A">
        <w:rPr>
          <w:rFonts w:ascii="David" w:eastAsia="Times New Roman" w:hAnsi="David" w:cs="David"/>
          <w:sz w:val="24"/>
          <w:szCs w:val="24"/>
          <w:rtl/>
        </w:rPr>
        <w:t xml:space="preserve">הקבוצה, בכלל זאת </w:t>
      </w:r>
      <w:r w:rsidRPr="0029644A">
        <w:rPr>
          <w:rFonts w:ascii="David" w:eastAsia="Times New Roman" w:hAnsi="David" w:cs="David" w:hint="eastAsia"/>
          <w:sz w:val="24"/>
          <w:szCs w:val="24"/>
          <w:rtl/>
        </w:rPr>
        <w:t>קיום</w:t>
      </w:r>
      <w:r w:rsidRPr="0029644A">
        <w:rPr>
          <w:rFonts w:ascii="David" w:eastAsia="Times New Roman" w:hAnsi="David" w:cs="David"/>
          <w:sz w:val="24"/>
          <w:szCs w:val="24"/>
          <w:rtl/>
        </w:rPr>
        <w:t xml:space="preserve"> מפגשים קבועים ופעילות שוטפת במהלך השבוע</w:t>
      </w:r>
      <w:r w:rsidRPr="00BF68C8">
        <w:rPr>
          <w:rFonts w:ascii="David" w:eastAsia="Times New Roman" w:hAnsi="David" w:cs="David"/>
          <w:sz w:val="24"/>
          <w:szCs w:val="24"/>
          <w:rtl/>
        </w:rPr>
        <w:t xml:space="preserve"> </w:t>
      </w:r>
    </w:p>
    <w:p w14:paraId="4A79EF09" w14:textId="5B19E2C3" w:rsidR="00A87C88" w:rsidRPr="00BF68C8" w:rsidRDefault="00766FD4" w:rsidP="00896EF3">
      <w:pPr>
        <w:spacing w:line="360" w:lineRule="auto"/>
        <w:ind w:left="360"/>
        <w:jc w:val="both"/>
        <w:rPr>
          <w:rFonts w:ascii="David" w:eastAsia="Times New Roman" w:hAnsi="David" w:cs="David"/>
          <w:sz w:val="24"/>
          <w:szCs w:val="24"/>
          <w:rtl/>
        </w:rPr>
      </w:pPr>
      <w:r w:rsidRPr="00A938A8">
        <w:rPr>
          <w:rFonts w:ascii="David" w:hAnsi="David" w:cs="David"/>
          <w:noProof/>
          <w:sz w:val="24"/>
          <w:szCs w:val="24"/>
          <w:rtl/>
        </w:rPr>
        <w:lastRenderedPageBreak/>
        <w:drawing>
          <wp:anchor distT="0" distB="0" distL="114300" distR="114300" simplePos="0" relativeHeight="251658240" behindDoc="0" locked="0" layoutInCell="1" allowOverlap="1" wp14:anchorId="736AA018" wp14:editId="7112F9EC">
            <wp:simplePos x="0" y="0"/>
            <wp:positionH relativeFrom="margin">
              <wp:posOffset>-107950</wp:posOffset>
            </wp:positionH>
            <wp:positionV relativeFrom="paragraph">
              <wp:posOffset>930275</wp:posOffset>
            </wp:positionV>
            <wp:extent cx="6124575" cy="1887855"/>
            <wp:effectExtent l="0" t="0" r="0" b="17145"/>
            <wp:wrapSquare wrapText="bothSides"/>
            <wp:docPr id="2" name="דיאגרמה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r w:rsidRPr="00BF68C8">
        <w:rPr>
          <w:rFonts w:ascii="David" w:eastAsia="Times New Roman" w:hAnsi="David" w:cs="David" w:hint="eastAsia"/>
          <w:sz w:val="24"/>
          <w:szCs w:val="24"/>
          <w:rtl/>
        </w:rPr>
        <w:t>לצורך</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כך</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ייבנה</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מבנה</w:t>
      </w:r>
      <w:r w:rsidRPr="00BF68C8">
        <w:rPr>
          <w:rFonts w:ascii="David" w:eastAsia="Times New Roman" w:hAnsi="David" w:cs="David"/>
          <w:sz w:val="24"/>
          <w:szCs w:val="24"/>
          <w:rtl/>
        </w:rPr>
        <w:t xml:space="preserve"> משולב של ניהול כללי וניהול תכנים והדרכה ע"י </w:t>
      </w:r>
      <w:proofErr w:type="spellStart"/>
      <w:r w:rsidRPr="00BF68C8">
        <w:rPr>
          <w:rFonts w:ascii="David" w:eastAsia="Times New Roman" w:hAnsi="David" w:cs="David" w:hint="eastAsia"/>
          <w:sz w:val="24"/>
          <w:szCs w:val="24"/>
          <w:rtl/>
        </w:rPr>
        <w:t>מקו</w:t>
      </w:r>
      <w:r w:rsidRPr="00BF68C8">
        <w:rPr>
          <w:rFonts w:ascii="David" w:eastAsia="Times New Roman" w:hAnsi="David" w:cs="David"/>
          <w:sz w:val="24"/>
          <w:szCs w:val="24"/>
          <w:rtl/>
        </w:rPr>
        <w:t>"ם</w:t>
      </w:r>
      <w:proofErr w:type="spellEnd"/>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במקביל</w:t>
      </w:r>
      <w:r w:rsidRPr="00BF68C8">
        <w:rPr>
          <w:rFonts w:ascii="David" w:eastAsia="Times New Roman" w:hAnsi="David" w:cs="David"/>
          <w:sz w:val="24"/>
          <w:szCs w:val="24"/>
          <w:rtl/>
        </w:rPr>
        <w:t xml:space="preserve"> </w:t>
      </w:r>
      <w:r w:rsidR="00896EF3">
        <w:rPr>
          <w:rFonts w:ascii="David" w:eastAsia="Times New Roman" w:hAnsi="David" w:cs="David" w:hint="cs"/>
          <w:sz w:val="24"/>
          <w:szCs w:val="24"/>
          <w:rtl/>
        </w:rPr>
        <w:t>לרפרנט מהארגון</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שיידע</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להתאים</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את</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התכנים</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לאוכלוסייה</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הספציפית</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להניע</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אותה</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ולדאוג</w:t>
      </w:r>
      <w:r>
        <w:rPr>
          <w:rFonts w:ascii="David" w:eastAsia="Times New Roman" w:hAnsi="David" w:cs="David" w:hint="cs"/>
          <w:sz w:val="32"/>
          <w:szCs w:val="32"/>
          <w:rtl/>
        </w:rPr>
        <w:t xml:space="preserve"> </w:t>
      </w:r>
      <w:r w:rsidRPr="00BF68C8">
        <w:rPr>
          <w:rFonts w:ascii="David" w:eastAsia="Times New Roman" w:hAnsi="David" w:cs="David" w:hint="eastAsia"/>
          <w:sz w:val="24"/>
          <w:szCs w:val="24"/>
          <w:rtl/>
        </w:rPr>
        <w:t>לפעילות</w:t>
      </w:r>
      <w:r w:rsidRPr="00BF68C8">
        <w:rPr>
          <w:rFonts w:ascii="David" w:eastAsia="Times New Roman" w:hAnsi="David" w:cs="David"/>
          <w:sz w:val="24"/>
          <w:szCs w:val="24"/>
          <w:rtl/>
        </w:rPr>
        <w:t xml:space="preserve"> </w:t>
      </w:r>
      <w:r w:rsidRPr="00BF68C8">
        <w:rPr>
          <w:rFonts w:ascii="David" w:eastAsia="Times New Roman" w:hAnsi="David" w:cs="David" w:hint="eastAsia"/>
          <w:sz w:val="24"/>
          <w:szCs w:val="24"/>
          <w:rtl/>
        </w:rPr>
        <w:t>האיכותית</w:t>
      </w:r>
      <w:r w:rsidRPr="00BF68C8">
        <w:rPr>
          <w:rFonts w:ascii="David" w:eastAsia="Times New Roman" w:hAnsi="David" w:cs="David"/>
          <w:sz w:val="24"/>
          <w:szCs w:val="24"/>
          <w:rtl/>
        </w:rPr>
        <w:t>.</w:t>
      </w:r>
    </w:p>
    <w:p w14:paraId="3D8F861B" w14:textId="64FDDD7E" w:rsidR="001B64A3" w:rsidRDefault="001B64A3" w:rsidP="001B64A3">
      <w:pPr>
        <w:spacing w:after="0" w:line="360" w:lineRule="auto"/>
        <w:ind w:left="360"/>
        <w:jc w:val="both"/>
        <w:rPr>
          <w:rFonts w:ascii="David" w:eastAsia="Times New Roman" w:hAnsi="David" w:cs="David"/>
          <w:sz w:val="32"/>
          <w:szCs w:val="32"/>
          <w:rtl/>
        </w:rPr>
      </w:pPr>
    </w:p>
    <w:p w14:paraId="46189C44" w14:textId="77777777" w:rsidR="0008067A" w:rsidRPr="006A1E28" w:rsidRDefault="00CC7D7D" w:rsidP="00F24974">
      <w:pPr>
        <w:pStyle w:val="a3"/>
        <w:numPr>
          <w:ilvl w:val="0"/>
          <w:numId w:val="31"/>
        </w:numPr>
        <w:spacing w:line="360" w:lineRule="auto"/>
        <w:ind w:left="374"/>
        <w:jc w:val="both"/>
        <w:rPr>
          <w:rFonts w:cs="David"/>
          <w:b/>
          <w:bCs/>
          <w:sz w:val="24"/>
          <w:szCs w:val="24"/>
          <w:u w:val="single"/>
          <w:rtl/>
        </w:rPr>
      </w:pPr>
      <w:r>
        <w:rPr>
          <w:rFonts w:cs="David" w:hint="cs"/>
          <w:b/>
          <w:bCs/>
          <w:sz w:val="24"/>
          <w:szCs w:val="24"/>
          <w:u w:val="single"/>
          <w:rtl/>
        </w:rPr>
        <w:t xml:space="preserve">ייחודיות השותף במיזם </w:t>
      </w:r>
    </w:p>
    <w:p w14:paraId="392FAA1B" w14:textId="77777777" w:rsidR="00CB4F5B" w:rsidRDefault="00875837" w:rsidP="00001C56">
      <w:pPr>
        <w:spacing w:line="360" w:lineRule="auto"/>
        <w:jc w:val="both"/>
        <w:rPr>
          <w:rFonts w:cs="David"/>
          <w:sz w:val="24"/>
          <w:szCs w:val="24"/>
          <w:rtl/>
        </w:rPr>
      </w:pPr>
      <w:r>
        <w:rPr>
          <w:rFonts w:cs="David" w:hint="cs"/>
          <w:sz w:val="24"/>
          <w:szCs w:val="24"/>
          <w:rtl/>
        </w:rPr>
        <w:t>האגף ב</w:t>
      </w:r>
      <w:r w:rsidR="00CB4F5B">
        <w:rPr>
          <w:rFonts w:cs="David" w:hint="cs"/>
          <w:sz w:val="24"/>
          <w:szCs w:val="24"/>
          <w:rtl/>
        </w:rPr>
        <w:t xml:space="preserve">משרד </w:t>
      </w:r>
      <w:r w:rsidR="0011325F" w:rsidRPr="0011325F">
        <w:rPr>
          <w:rFonts w:cs="David" w:hint="cs"/>
          <w:sz w:val="24"/>
          <w:szCs w:val="24"/>
          <w:rtl/>
        </w:rPr>
        <w:t xml:space="preserve">מזהה את </w:t>
      </w:r>
      <w:r w:rsidR="005A4F4C">
        <w:rPr>
          <w:rFonts w:cs="David" w:hint="cs"/>
          <w:sz w:val="24"/>
          <w:szCs w:val="24"/>
          <w:rtl/>
        </w:rPr>
        <w:t xml:space="preserve">המועצה </w:t>
      </w:r>
      <w:r w:rsidR="00AD31AC">
        <w:rPr>
          <w:rFonts w:cs="David" w:hint="cs"/>
          <w:sz w:val="24"/>
          <w:szCs w:val="24"/>
          <w:rtl/>
        </w:rPr>
        <w:t>כמוקד ידע</w:t>
      </w:r>
      <w:r w:rsidR="005A4F4C">
        <w:rPr>
          <w:rFonts w:cs="David" w:hint="cs"/>
          <w:sz w:val="24"/>
          <w:szCs w:val="24"/>
          <w:rtl/>
        </w:rPr>
        <w:t xml:space="preserve"> וניסיון</w:t>
      </w:r>
      <w:r w:rsidR="00AD31AC">
        <w:rPr>
          <w:rFonts w:cs="David" w:hint="cs"/>
          <w:sz w:val="24"/>
          <w:szCs w:val="24"/>
          <w:rtl/>
        </w:rPr>
        <w:t xml:space="preserve"> בהקשרי </w:t>
      </w:r>
      <w:r w:rsidR="00CB4F5B">
        <w:rPr>
          <w:rFonts w:cs="David" w:hint="cs"/>
          <w:sz w:val="24"/>
          <w:szCs w:val="24"/>
          <w:rtl/>
        </w:rPr>
        <w:t>קהילות ופעילויות בין דוריות, וזאת ממספר טעמים</w:t>
      </w:r>
      <w:r w:rsidR="00CB4F5B">
        <w:rPr>
          <w:rFonts w:cs="David"/>
          <w:sz w:val="24"/>
          <w:szCs w:val="24"/>
        </w:rPr>
        <w:t>:</w:t>
      </w:r>
      <w:r w:rsidR="005A4F4C">
        <w:rPr>
          <w:rFonts w:cs="David" w:hint="cs"/>
          <w:sz w:val="24"/>
          <w:szCs w:val="24"/>
          <w:rtl/>
        </w:rPr>
        <w:t xml:space="preserve"> </w:t>
      </w:r>
    </w:p>
    <w:p w14:paraId="749D99A2" w14:textId="77777777" w:rsidR="00CB4F5B" w:rsidRPr="005A5A90" w:rsidRDefault="00CB4F5B" w:rsidP="00711531">
      <w:pPr>
        <w:pStyle w:val="a3"/>
        <w:numPr>
          <w:ilvl w:val="0"/>
          <w:numId w:val="34"/>
        </w:numPr>
        <w:spacing w:after="0" w:line="360" w:lineRule="auto"/>
        <w:ind w:hanging="346"/>
        <w:jc w:val="both"/>
        <w:rPr>
          <w:rFonts w:ascii="David" w:hAnsi="David" w:cs="David"/>
          <w:sz w:val="24"/>
          <w:szCs w:val="24"/>
          <w:rtl/>
        </w:rPr>
      </w:pPr>
      <w:r w:rsidRPr="005A5A90">
        <w:rPr>
          <w:rFonts w:ascii="David" w:hAnsi="David" w:cs="David" w:hint="cs"/>
          <w:b/>
          <w:bCs/>
          <w:sz w:val="24"/>
          <w:szCs w:val="24"/>
          <w:rtl/>
        </w:rPr>
        <w:t>גודל המועצה, פריסתה הגאוגרפית הנרחבת והייצוג העשיר בה</w:t>
      </w:r>
      <w:r w:rsidRPr="005A5A90">
        <w:rPr>
          <w:rFonts w:ascii="David" w:hAnsi="David" w:cs="David" w:hint="cs"/>
          <w:sz w:val="24"/>
          <w:szCs w:val="24"/>
          <w:rtl/>
        </w:rPr>
        <w:t xml:space="preserve"> - מועצת הקבוצות והקהילות המשימתיות כוללת כיום 14 תנועות ורשתות, המייצגות מגוון רחב ועשיר של</w:t>
      </w:r>
      <w:r>
        <w:rPr>
          <w:rFonts w:ascii="David" w:hAnsi="David" w:cs="David" w:hint="cs"/>
          <w:sz w:val="24"/>
          <w:szCs w:val="24"/>
          <w:rtl/>
        </w:rPr>
        <w:t xml:space="preserve"> </w:t>
      </w:r>
      <w:r w:rsidRPr="005A5A90">
        <w:rPr>
          <w:rFonts w:ascii="David" w:hAnsi="David" w:cs="David" w:hint="cs"/>
          <w:sz w:val="24"/>
          <w:szCs w:val="24"/>
          <w:rtl/>
        </w:rPr>
        <w:t xml:space="preserve">כל גווני החברה הישראלית: </w:t>
      </w:r>
      <w:r w:rsidRPr="00BF68C8">
        <w:rPr>
          <w:rFonts w:ascii="David" w:hAnsi="David" w:cs="David" w:hint="eastAsia"/>
          <w:sz w:val="24"/>
          <w:szCs w:val="24"/>
          <w:rtl/>
        </w:rPr>
        <w:t>גרעיני</w:t>
      </w:r>
      <w:r w:rsidRPr="00BF68C8">
        <w:rPr>
          <w:rFonts w:ascii="David" w:hAnsi="David" w:cs="David"/>
          <w:sz w:val="24"/>
          <w:szCs w:val="24"/>
          <w:rtl/>
        </w:rPr>
        <w:t xml:space="preserve"> </w:t>
      </w:r>
      <w:r w:rsidRPr="00BF68C8">
        <w:rPr>
          <w:rFonts w:ascii="David" w:hAnsi="David" w:cs="David" w:hint="eastAsia"/>
          <w:sz w:val="24"/>
          <w:szCs w:val="24"/>
          <w:rtl/>
        </w:rPr>
        <w:t>בני</w:t>
      </w:r>
      <w:r w:rsidRPr="00BF68C8">
        <w:rPr>
          <w:rFonts w:ascii="David" w:hAnsi="David" w:cs="David"/>
          <w:sz w:val="24"/>
          <w:szCs w:val="24"/>
          <w:rtl/>
        </w:rPr>
        <w:t xml:space="preserve"> </w:t>
      </w:r>
      <w:r w:rsidRPr="00BF68C8">
        <w:rPr>
          <w:rFonts w:ascii="David" w:hAnsi="David" w:cs="David" w:hint="eastAsia"/>
          <w:sz w:val="24"/>
          <w:szCs w:val="24"/>
          <w:rtl/>
        </w:rPr>
        <w:t>מקום</w:t>
      </w:r>
      <w:r w:rsidRPr="00BF68C8">
        <w:rPr>
          <w:rFonts w:ascii="David" w:hAnsi="David" w:cs="David"/>
          <w:sz w:val="24"/>
          <w:szCs w:val="24"/>
          <w:rtl/>
        </w:rPr>
        <w:t xml:space="preserve"> </w:t>
      </w:r>
      <w:r w:rsidRPr="00BF68C8">
        <w:rPr>
          <w:rFonts w:ascii="David" w:hAnsi="David" w:cs="David" w:hint="eastAsia"/>
          <w:sz w:val="24"/>
          <w:szCs w:val="24"/>
          <w:rtl/>
        </w:rPr>
        <w:t>דרוזים</w:t>
      </w:r>
      <w:r w:rsidRPr="00BF68C8">
        <w:rPr>
          <w:rFonts w:ascii="David" w:hAnsi="David" w:cs="David"/>
          <w:sz w:val="24"/>
          <w:szCs w:val="24"/>
          <w:rtl/>
        </w:rPr>
        <w:t xml:space="preserve">, </w:t>
      </w:r>
      <w:r w:rsidRPr="00BF68C8">
        <w:rPr>
          <w:rFonts w:ascii="David" w:hAnsi="David" w:cs="David" w:hint="eastAsia"/>
          <w:sz w:val="24"/>
          <w:szCs w:val="24"/>
          <w:rtl/>
        </w:rPr>
        <w:t>יוצאי</w:t>
      </w:r>
      <w:r w:rsidRPr="00BF68C8">
        <w:rPr>
          <w:rFonts w:ascii="David" w:hAnsi="David" w:cs="David"/>
          <w:sz w:val="24"/>
          <w:szCs w:val="24"/>
          <w:rtl/>
        </w:rPr>
        <w:t xml:space="preserve"> </w:t>
      </w:r>
      <w:r w:rsidRPr="00BF68C8">
        <w:rPr>
          <w:rFonts w:ascii="David" w:hAnsi="David" w:cs="David" w:hint="eastAsia"/>
          <w:sz w:val="24"/>
          <w:szCs w:val="24"/>
          <w:rtl/>
        </w:rPr>
        <w:t>אתיופיה</w:t>
      </w:r>
      <w:r w:rsidRPr="00BF68C8">
        <w:rPr>
          <w:rFonts w:ascii="David" w:hAnsi="David" w:cs="David"/>
          <w:sz w:val="24"/>
          <w:szCs w:val="24"/>
          <w:rtl/>
        </w:rPr>
        <w:t xml:space="preserve"> </w:t>
      </w:r>
      <w:r w:rsidRPr="00BF68C8">
        <w:rPr>
          <w:rFonts w:ascii="David" w:hAnsi="David" w:cs="David" w:hint="eastAsia"/>
          <w:sz w:val="24"/>
          <w:szCs w:val="24"/>
          <w:rtl/>
        </w:rPr>
        <w:t>וקווקז</w:t>
      </w:r>
      <w:r w:rsidRPr="00BF68C8">
        <w:rPr>
          <w:rFonts w:ascii="David" w:hAnsi="David" w:cs="David"/>
          <w:sz w:val="24"/>
          <w:szCs w:val="24"/>
          <w:rtl/>
        </w:rPr>
        <w:t xml:space="preserve">, </w:t>
      </w:r>
      <w:r w:rsidRPr="00BF68C8">
        <w:rPr>
          <w:rFonts w:ascii="David" w:hAnsi="David" w:cs="David" w:hint="eastAsia"/>
          <w:sz w:val="24"/>
          <w:szCs w:val="24"/>
          <w:rtl/>
        </w:rPr>
        <w:t>תנועות</w:t>
      </w:r>
      <w:r w:rsidRPr="00BF68C8">
        <w:rPr>
          <w:rFonts w:ascii="David" w:hAnsi="David" w:cs="David"/>
          <w:sz w:val="24"/>
          <w:szCs w:val="24"/>
          <w:rtl/>
        </w:rPr>
        <w:t xml:space="preserve"> </w:t>
      </w:r>
      <w:r w:rsidRPr="00BF68C8">
        <w:rPr>
          <w:rFonts w:ascii="David" w:hAnsi="David" w:cs="David" w:hint="eastAsia"/>
          <w:sz w:val="24"/>
          <w:szCs w:val="24"/>
          <w:rtl/>
        </w:rPr>
        <w:t>מחנכים</w:t>
      </w:r>
      <w:r w:rsidRPr="00BF68C8">
        <w:rPr>
          <w:rFonts w:ascii="David" w:hAnsi="David" w:cs="David"/>
          <w:sz w:val="24"/>
          <w:szCs w:val="24"/>
          <w:rtl/>
        </w:rPr>
        <w:t xml:space="preserve"> </w:t>
      </w:r>
      <w:r w:rsidRPr="00BF68C8">
        <w:rPr>
          <w:rFonts w:ascii="David" w:hAnsi="David" w:cs="David" w:hint="eastAsia"/>
          <w:sz w:val="24"/>
          <w:szCs w:val="24"/>
          <w:rtl/>
        </w:rPr>
        <w:t>שיתופיות</w:t>
      </w:r>
      <w:r w:rsidRPr="00BF68C8">
        <w:rPr>
          <w:rFonts w:ascii="David" w:hAnsi="David" w:cs="David"/>
          <w:sz w:val="24"/>
          <w:szCs w:val="24"/>
          <w:rtl/>
        </w:rPr>
        <w:t xml:space="preserve">, </w:t>
      </w:r>
      <w:r w:rsidRPr="00BF68C8">
        <w:rPr>
          <w:rFonts w:ascii="David" w:hAnsi="David" w:cs="David" w:hint="eastAsia"/>
          <w:sz w:val="24"/>
          <w:szCs w:val="24"/>
          <w:rtl/>
        </w:rPr>
        <w:t>גרעינים</w:t>
      </w:r>
      <w:r w:rsidRPr="00BF68C8">
        <w:rPr>
          <w:rFonts w:ascii="David" w:hAnsi="David" w:cs="David"/>
          <w:sz w:val="24"/>
          <w:szCs w:val="24"/>
          <w:rtl/>
        </w:rPr>
        <w:t xml:space="preserve"> </w:t>
      </w:r>
      <w:r w:rsidRPr="00BF68C8">
        <w:rPr>
          <w:rFonts w:ascii="David" w:hAnsi="David" w:cs="David" w:hint="eastAsia"/>
          <w:sz w:val="24"/>
          <w:szCs w:val="24"/>
          <w:rtl/>
        </w:rPr>
        <w:t>תורניים</w:t>
      </w:r>
      <w:r w:rsidRPr="00BF68C8">
        <w:rPr>
          <w:rFonts w:ascii="David" w:hAnsi="David" w:cs="David"/>
          <w:sz w:val="24"/>
          <w:szCs w:val="24"/>
          <w:rtl/>
        </w:rPr>
        <w:t xml:space="preserve">, </w:t>
      </w:r>
      <w:r w:rsidRPr="00BF68C8">
        <w:rPr>
          <w:rFonts w:ascii="David" w:hAnsi="David" w:cs="David" w:hint="eastAsia"/>
          <w:sz w:val="24"/>
          <w:szCs w:val="24"/>
          <w:rtl/>
        </w:rPr>
        <w:t>חוזרים</w:t>
      </w:r>
      <w:r w:rsidRPr="00BF68C8">
        <w:rPr>
          <w:rFonts w:ascii="David" w:hAnsi="David" w:cs="David"/>
          <w:sz w:val="24"/>
          <w:szCs w:val="24"/>
          <w:rtl/>
        </w:rPr>
        <w:t xml:space="preserve"> </w:t>
      </w:r>
      <w:r w:rsidRPr="00BF68C8">
        <w:rPr>
          <w:rFonts w:ascii="David" w:hAnsi="David" w:cs="David" w:hint="eastAsia"/>
          <w:sz w:val="24"/>
          <w:szCs w:val="24"/>
          <w:rtl/>
        </w:rPr>
        <w:t>בתשובה</w:t>
      </w:r>
      <w:r w:rsidRPr="00BF68C8">
        <w:rPr>
          <w:rFonts w:ascii="David" w:hAnsi="David" w:cs="David"/>
          <w:sz w:val="24"/>
          <w:szCs w:val="24"/>
          <w:rtl/>
        </w:rPr>
        <w:t xml:space="preserve"> </w:t>
      </w:r>
      <w:r w:rsidRPr="00BF68C8">
        <w:rPr>
          <w:rFonts w:ascii="David" w:hAnsi="David" w:cs="David" w:hint="eastAsia"/>
          <w:sz w:val="24"/>
          <w:szCs w:val="24"/>
          <w:rtl/>
        </w:rPr>
        <w:t>וקהילות</w:t>
      </w:r>
      <w:r w:rsidRPr="00BF68C8">
        <w:rPr>
          <w:rFonts w:ascii="David" w:hAnsi="David" w:cs="David"/>
          <w:sz w:val="24"/>
          <w:szCs w:val="24"/>
          <w:rtl/>
        </w:rPr>
        <w:t xml:space="preserve"> </w:t>
      </w:r>
      <w:r w:rsidRPr="00BF68C8">
        <w:rPr>
          <w:rFonts w:ascii="David" w:hAnsi="David" w:cs="David" w:hint="eastAsia"/>
          <w:sz w:val="24"/>
          <w:szCs w:val="24"/>
          <w:rtl/>
        </w:rPr>
        <w:t>חילוניות</w:t>
      </w:r>
      <w:r w:rsidRPr="005A5A90">
        <w:rPr>
          <w:rFonts w:ascii="David" w:hAnsi="David" w:cs="David" w:hint="cs"/>
          <w:sz w:val="24"/>
          <w:szCs w:val="24"/>
        </w:rPr>
        <w:t>.</w:t>
      </w:r>
      <w:r w:rsidRPr="005A5A90">
        <w:rPr>
          <w:rFonts w:ascii="David" w:hAnsi="David" w:cs="David" w:hint="cs"/>
          <w:sz w:val="24"/>
          <w:szCs w:val="24"/>
          <w:rtl/>
        </w:rPr>
        <w:t xml:space="preserve"> במועצה חברים</w:t>
      </w:r>
      <w:r>
        <w:rPr>
          <w:rFonts w:ascii="David" w:hAnsi="David" w:cs="David" w:hint="cs"/>
          <w:sz w:val="24"/>
          <w:szCs w:val="24"/>
          <w:rtl/>
        </w:rPr>
        <w:t xml:space="preserve"> למעלה מ</w:t>
      </w:r>
      <w:r w:rsidR="00432F97">
        <w:rPr>
          <w:rFonts w:ascii="David" w:hAnsi="David" w:cs="David" w:hint="cs"/>
          <w:sz w:val="24"/>
          <w:szCs w:val="24"/>
          <w:rtl/>
        </w:rPr>
        <w:t>-</w:t>
      </w:r>
      <w:r w:rsidRPr="005A5A90">
        <w:rPr>
          <w:rFonts w:ascii="David" w:hAnsi="David" w:cs="David" w:hint="cs"/>
          <w:sz w:val="24"/>
          <w:szCs w:val="24"/>
          <w:rtl/>
        </w:rPr>
        <w:t xml:space="preserve"> </w:t>
      </w:r>
      <w:r>
        <w:rPr>
          <w:rFonts w:ascii="David" w:hAnsi="David" w:cs="David" w:hint="cs"/>
          <w:sz w:val="24"/>
          <w:szCs w:val="24"/>
          <w:rtl/>
        </w:rPr>
        <w:t>300</w:t>
      </w:r>
      <w:r w:rsidRPr="005A5A90">
        <w:rPr>
          <w:rFonts w:ascii="David" w:hAnsi="David" w:cs="David" w:hint="cs"/>
          <w:sz w:val="24"/>
          <w:szCs w:val="24"/>
          <w:rtl/>
        </w:rPr>
        <w:t xml:space="preserve"> קבוצות וקהילות, חברים בה כ</w:t>
      </w:r>
      <w:r w:rsidR="00432F97">
        <w:rPr>
          <w:rFonts w:ascii="David" w:hAnsi="David" w:cs="David" w:hint="cs"/>
          <w:sz w:val="24"/>
          <w:szCs w:val="24"/>
          <w:rtl/>
        </w:rPr>
        <w:t>-</w:t>
      </w:r>
      <w:r>
        <w:rPr>
          <w:rFonts w:ascii="David" w:hAnsi="David" w:cs="David" w:hint="cs"/>
          <w:sz w:val="24"/>
          <w:szCs w:val="24"/>
          <w:rtl/>
        </w:rPr>
        <w:t xml:space="preserve"> </w:t>
      </w:r>
      <w:r w:rsidRPr="005A5A90">
        <w:rPr>
          <w:rFonts w:ascii="David" w:hAnsi="David" w:cs="David" w:hint="cs"/>
          <w:sz w:val="24"/>
          <w:szCs w:val="24"/>
          <w:rtl/>
        </w:rPr>
        <w:t>18,000 חברים.</w:t>
      </w:r>
    </w:p>
    <w:p w14:paraId="5D1BD529" w14:textId="0BA8E491" w:rsidR="00CB4F5B" w:rsidRPr="005A5A90" w:rsidRDefault="00CB4F5B" w:rsidP="00711531">
      <w:pPr>
        <w:pStyle w:val="a3"/>
        <w:numPr>
          <w:ilvl w:val="0"/>
          <w:numId w:val="34"/>
        </w:numPr>
        <w:spacing w:after="0" w:line="360" w:lineRule="auto"/>
        <w:ind w:hanging="346"/>
        <w:jc w:val="both"/>
        <w:rPr>
          <w:rFonts w:ascii="David" w:hAnsi="David" w:cs="David"/>
          <w:sz w:val="24"/>
          <w:szCs w:val="24"/>
          <w:rtl/>
        </w:rPr>
      </w:pPr>
      <w:r w:rsidRPr="005A5A90">
        <w:rPr>
          <w:rFonts w:ascii="David" w:hAnsi="David" w:cs="David" w:hint="cs"/>
          <w:b/>
          <w:bCs/>
          <w:sz w:val="24"/>
          <w:szCs w:val="24"/>
          <w:rtl/>
        </w:rPr>
        <w:t>אופי פעילות המועצה</w:t>
      </w:r>
      <w:r w:rsidRPr="005A5A90">
        <w:rPr>
          <w:rFonts w:ascii="David" w:hAnsi="David" w:cs="David"/>
          <w:b/>
          <w:bCs/>
          <w:sz w:val="24"/>
          <w:szCs w:val="24"/>
          <w:rtl/>
        </w:rPr>
        <w:t>–</w:t>
      </w:r>
      <w:r w:rsidRPr="005A5A90">
        <w:rPr>
          <w:rFonts w:ascii="David" w:hAnsi="David" w:cs="David" w:hint="cs"/>
          <w:sz w:val="24"/>
          <w:szCs w:val="24"/>
          <w:rtl/>
        </w:rPr>
        <w:t xml:space="preserve"> </w:t>
      </w:r>
      <w:r w:rsidR="00385416">
        <w:rPr>
          <w:rFonts w:ascii="David" w:hAnsi="David" w:cs="David" w:hint="cs"/>
          <w:sz w:val="24"/>
          <w:szCs w:val="24"/>
          <w:rtl/>
        </w:rPr>
        <w:t xml:space="preserve">המועצה מקיימת פעילות בין היתר  באמצעות התנועות והרשתות הפועלות במסגרתה כאמור, המפעילות ומחזיקות קהילות משימתיות- </w:t>
      </w:r>
      <w:r w:rsidRPr="005A5A90">
        <w:rPr>
          <w:rFonts w:ascii="David" w:hAnsi="David" w:cs="David" w:hint="cs"/>
          <w:sz w:val="24"/>
          <w:szCs w:val="24"/>
          <w:rtl/>
        </w:rPr>
        <w:t>הגרעינים המשימתיים מהווים קבוצות אנשים המובילים שינויי ממשי וחיובי בקהילות בהן הם חיים. לקהילות כוח הנעה, הוצאה לפועל ועשייה משמעותית משותפת של פרויקטים חברתיים רחבי היקף. למעשה, הקהילות המשימתיות מעמידות בהצלחה מאות פרויקטים</w:t>
      </w:r>
      <w:r w:rsidR="00432F97">
        <w:rPr>
          <w:rFonts w:ascii="David" w:hAnsi="David" w:cs="David" w:hint="cs"/>
          <w:sz w:val="24"/>
          <w:szCs w:val="24"/>
          <w:rtl/>
        </w:rPr>
        <w:t xml:space="preserve"> חברתיים</w:t>
      </w:r>
      <w:r w:rsidRPr="005A5A90">
        <w:rPr>
          <w:rFonts w:ascii="David" w:hAnsi="David" w:cs="David" w:hint="cs"/>
          <w:sz w:val="24"/>
          <w:szCs w:val="24"/>
          <w:rtl/>
        </w:rPr>
        <w:t xml:space="preserve"> בשנה.</w:t>
      </w:r>
    </w:p>
    <w:p w14:paraId="0FCD62BC" w14:textId="36B7D967" w:rsidR="00CB4F5B" w:rsidRPr="00CD16D2" w:rsidRDefault="00CB4F5B" w:rsidP="00711531">
      <w:pPr>
        <w:pStyle w:val="a3"/>
        <w:numPr>
          <w:ilvl w:val="0"/>
          <w:numId w:val="34"/>
        </w:numPr>
        <w:spacing w:after="0" w:line="360" w:lineRule="auto"/>
        <w:ind w:hanging="346"/>
        <w:jc w:val="both"/>
        <w:rPr>
          <w:rFonts w:ascii="David" w:hAnsi="David" w:cs="David"/>
          <w:sz w:val="24"/>
          <w:szCs w:val="24"/>
          <w:rtl/>
        </w:rPr>
      </w:pPr>
      <w:r w:rsidRPr="0029644A">
        <w:rPr>
          <w:rFonts w:ascii="David" w:hAnsi="David" w:cs="David" w:hint="cs"/>
          <w:sz w:val="24"/>
          <w:szCs w:val="24"/>
          <w:rtl/>
        </w:rPr>
        <w:t>מתוקף היות</w:t>
      </w:r>
      <w:r w:rsidR="00385416" w:rsidRPr="0029644A">
        <w:rPr>
          <w:rFonts w:ascii="David" w:hAnsi="David" w:cs="David" w:hint="cs"/>
          <w:sz w:val="24"/>
          <w:szCs w:val="24"/>
          <w:rtl/>
        </w:rPr>
        <w:t xml:space="preserve">ה של המועצה ארגון גג, בעלת ניסיון ממשי ויכולות ארגוניות במישור ארצי, בעלת ידע ומידע מתאים, ובעיקר, המועצה מהווה כוח מניע לתנועות ורשתות, המפעילות ומחזיקות </w:t>
      </w:r>
      <w:r w:rsidRPr="0029644A">
        <w:rPr>
          <w:rFonts w:ascii="David" w:hAnsi="David" w:cs="David" w:hint="cs"/>
          <w:sz w:val="24"/>
          <w:szCs w:val="24"/>
          <w:rtl/>
        </w:rPr>
        <w:t>גרעינים משימתיים</w:t>
      </w:r>
      <w:r w:rsidR="00385416" w:rsidRPr="0029644A">
        <w:rPr>
          <w:rFonts w:ascii="David" w:hAnsi="David" w:cs="David" w:hint="cs"/>
          <w:sz w:val="24"/>
          <w:szCs w:val="24"/>
          <w:rtl/>
        </w:rPr>
        <w:t>- מצב עניינים זה מאפשר למועצה לרתום את התנועות המשימתיות וה</w:t>
      </w:r>
      <w:r w:rsidRPr="0029644A">
        <w:rPr>
          <w:rFonts w:ascii="David" w:hAnsi="David" w:cs="David" w:hint="cs"/>
          <w:sz w:val="24"/>
          <w:szCs w:val="24"/>
          <w:rtl/>
        </w:rPr>
        <w:t>גרעינים</w:t>
      </w:r>
      <w:r w:rsidR="00385416" w:rsidRPr="0029644A">
        <w:rPr>
          <w:rFonts w:ascii="David" w:hAnsi="David" w:cs="David" w:hint="cs"/>
          <w:sz w:val="24"/>
          <w:szCs w:val="24"/>
          <w:rtl/>
        </w:rPr>
        <w:t xml:space="preserve"> כאמור</w:t>
      </w:r>
      <w:r w:rsidRPr="0029644A">
        <w:rPr>
          <w:rFonts w:ascii="David" w:hAnsi="David" w:cs="David" w:hint="cs"/>
          <w:sz w:val="24"/>
          <w:szCs w:val="24"/>
          <w:rtl/>
        </w:rPr>
        <w:t xml:space="preserve"> לפעולה מהירה, יעילה ומשמעותית</w:t>
      </w:r>
      <w:r w:rsidRPr="005A5A90">
        <w:rPr>
          <w:rFonts w:ascii="David" w:hAnsi="David" w:cs="David" w:hint="cs"/>
          <w:sz w:val="24"/>
          <w:szCs w:val="24"/>
          <w:rtl/>
        </w:rPr>
        <w:t>. הגרעינים המשימתיים מבצעים כיום כמיליון שעות התנדבות בשנה, בהיקף של כ</w:t>
      </w:r>
      <w:r w:rsidR="00432F97">
        <w:rPr>
          <w:rFonts w:ascii="David" w:hAnsi="David" w:cs="David" w:hint="cs"/>
          <w:sz w:val="24"/>
          <w:szCs w:val="24"/>
          <w:rtl/>
        </w:rPr>
        <w:t>-</w:t>
      </w:r>
      <w:r w:rsidRPr="005A5A90">
        <w:rPr>
          <w:rFonts w:ascii="David" w:hAnsi="David" w:cs="David" w:hint="cs"/>
          <w:sz w:val="24"/>
          <w:szCs w:val="24"/>
          <w:rtl/>
        </w:rPr>
        <w:t xml:space="preserve"> 290,000 מתנדבים</w:t>
      </w:r>
      <w:r w:rsidR="00432F97">
        <w:rPr>
          <w:rFonts w:ascii="David" w:hAnsi="David" w:cs="David" w:hint="cs"/>
          <w:sz w:val="24"/>
          <w:szCs w:val="24"/>
          <w:rtl/>
        </w:rPr>
        <w:t xml:space="preserve"> ובפריסה ארצית רחבה</w:t>
      </w:r>
      <w:r w:rsidRPr="005A5A90">
        <w:rPr>
          <w:rFonts w:ascii="David" w:hAnsi="David" w:cs="David" w:hint="cs"/>
          <w:sz w:val="24"/>
          <w:szCs w:val="24"/>
          <w:rtl/>
        </w:rPr>
        <w:t xml:space="preserve">. </w:t>
      </w:r>
    </w:p>
    <w:p w14:paraId="55517BCB" w14:textId="77777777" w:rsidR="00CB4F5B" w:rsidRDefault="00CB4F5B" w:rsidP="00711531">
      <w:pPr>
        <w:pStyle w:val="a3"/>
        <w:numPr>
          <w:ilvl w:val="0"/>
          <w:numId w:val="34"/>
        </w:numPr>
        <w:spacing w:after="0" w:line="360" w:lineRule="auto"/>
        <w:ind w:hanging="346"/>
        <w:jc w:val="both"/>
        <w:rPr>
          <w:rFonts w:ascii="David" w:hAnsi="David" w:cs="David"/>
          <w:sz w:val="24"/>
          <w:szCs w:val="24"/>
        </w:rPr>
      </w:pPr>
      <w:r w:rsidRPr="0029644A">
        <w:rPr>
          <w:rFonts w:ascii="David" w:hAnsi="David" w:cs="David" w:hint="cs"/>
          <w:sz w:val="24"/>
          <w:szCs w:val="24"/>
          <w:rtl/>
        </w:rPr>
        <w:t xml:space="preserve">ערכי היסוד של </w:t>
      </w:r>
      <w:r w:rsidR="00AD6A62" w:rsidRPr="0029644A">
        <w:rPr>
          <w:rFonts w:ascii="David" w:hAnsi="David" w:cs="David" w:hint="cs"/>
          <w:sz w:val="24"/>
          <w:szCs w:val="24"/>
          <w:rtl/>
        </w:rPr>
        <w:t>המועצה, של התנועות והרשתות המשימתיות הפועלות במסגרתה כאמור ו</w:t>
      </w:r>
      <w:r w:rsidRPr="0029644A">
        <w:rPr>
          <w:rFonts w:ascii="David" w:hAnsi="David" w:cs="David" w:hint="cs"/>
          <w:sz w:val="24"/>
          <w:szCs w:val="24"/>
          <w:rtl/>
        </w:rPr>
        <w:t>הקהילות המשימתיות המושתתים על עקרונות של ערבות הדדית, סולידריות, תחושת</w:t>
      </w:r>
      <w:r w:rsidRPr="005A5A90">
        <w:rPr>
          <w:rFonts w:ascii="David" w:hAnsi="David" w:cs="David" w:hint="cs"/>
          <w:b/>
          <w:bCs/>
          <w:sz w:val="24"/>
          <w:szCs w:val="24"/>
          <w:rtl/>
        </w:rPr>
        <w:t xml:space="preserve"> </w:t>
      </w:r>
      <w:r w:rsidRPr="0029644A">
        <w:rPr>
          <w:rFonts w:ascii="David" w:hAnsi="David" w:cs="David" w:hint="cs"/>
          <w:sz w:val="24"/>
          <w:szCs w:val="24"/>
          <w:rtl/>
        </w:rPr>
        <w:lastRenderedPageBreak/>
        <w:t>שותפות גורל ופעולות אופרטיביות לסיוע ועזרה.</w:t>
      </w:r>
      <w:r w:rsidRPr="005A5A90">
        <w:rPr>
          <w:rFonts w:ascii="David" w:hAnsi="David" w:cs="David" w:hint="cs"/>
          <w:sz w:val="24"/>
          <w:szCs w:val="24"/>
          <w:rtl/>
        </w:rPr>
        <w:t xml:space="preserve"> ערכים אלו מציבים את מועצת הקבוצות והקהילות המשימתיות כגוף חלוץ בזיהוי אתגרים וקשיים בחברה ובקהילה וביכולת להציע פתרונות אפקטיביים ויישומם בפועל בתוך זמן קצר.  </w:t>
      </w:r>
    </w:p>
    <w:p w14:paraId="32070F1C" w14:textId="77777777" w:rsidR="00A31765" w:rsidRPr="00D626B2" w:rsidRDefault="00CB4F5B" w:rsidP="00D626B2">
      <w:pPr>
        <w:pStyle w:val="a3"/>
        <w:numPr>
          <w:ilvl w:val="0"/>
          <w:numId w:val="34"/>
        </w:numPr>
        <w:spacing w:after="0" w:line="360" w:lineRule="auto"/>
        <w:ind w:hanging="346"/>
        <w:jc w:val="both"/>
        <w:rPr>
          <w:rFonts w:ascii="David" w:hAnsi="David" w:cs="David"/>
          <w:sz w:val="24"/>
          <w:szCs w:val="24"/>
          <w:rtl/>
        </w:rPr>
      </w:pPr>
      <w:r w:rsidRPr="0029644A">
        <w:rPr>
          <w:rFonts w:ascii="David" w:hAnsi="David" w:cs="David" w:hint="cs"/>
          <w:sz w:val="24"/>
          <w:szCs w:val="24"/>
          <w:rtl/>
        </w:rPr>
        <w:t>המועצה בעלת ניסיון ומומחי</w:t>
      </w:r>
      <w:r w:rsidR="001C0F59" w:rsidRPr="0029644A">
        <w:rPr>
          <w:rFonts w:ascii="David" w:hAnsi="David" w:cs="David" w:hint="cs"/>
          <w:sz w:val="24"/>
          <w:szCs w:val="24"/>
          <w:rtl/>
        </w:rPr>
        <w:t>ות מיוחדת בביצוע פרויקטים לאזרחים ותיקים</w:t>
      </w:r>
      <w:r w:rsidR="00432F97">
        <w:rPr>
          <w:rFonts w:ascii="David" w:hAnsi="David" w:cs="David" w:hint="cs"/>
          <w:sz w:val="24"/>
          <w:szCs w:val="24"/>
          <w:rtl/>
        </w:rPr>
        <w:t xml:space="preserve"> -</w:t>
      </w:r>
      <w:r w:rsidRPr="00CB4F5B">
        <w:rPr>
          <w:rFonts w:ascii="David" w:hAnsi="David" w:cs="David" w:hint="cs"/>
          <w:sz w:val="24"/>
          <w:szCs w:val="24"/>
          <w:rtl/>
        </w:rPr>
        <w:t xml:space="preserve"> המועצה מפעילה בשנתיים האחרונות את פרויק</w:t>
      </w:r>
      <w:r w:rsidR="001C0F59">
        <w:rPr>
          <w:rFonts w:ascii="David" w:hAnsi="David" w:cs="David" w:hint="cs"/>
          <w:sz w:val="24"/>
          <w:szCs w:val="24"/>
          <w:rtl/>
        </w:rPr>
        <w:t xml:space="preserve">ט "חברותא" הכולל 43 </w:t>
      </w:r>
      <w:r w:rsidR="001A2426">
        <w:rPr>
          <w:rFonts w:ascii="David" w:hAnsi="David" w:cs="David" w:hint="cs"/>
          <w:sz w:val="24"/>
          <w:szCs w:val="24"/>
          <w:rtl/>
        </w:rPr>
        <w:t xml:space="preserve">קבוצות של אזרחים וותיקים מכלל המגזרים בהן חברים כ-600 חברים וחברות. </w:t>
      </w:r>
      <w:r w:rsidR="00001C56" w:rsidRPr="00CB4F5B">
        <w:rPr>
          <w:rFonts w:ascii="David" w:hAnsi="David" w:cs="David" w:hint="cs"/>
          <w:sz w:val="24"/>
          <w:szCs w:val="24"/>
          <w:rtl/>
        </w:rPr>
        <w:t>במסגרת הפרויקט כל גרעין משימתי מהווה ציר לפעילות בקהילה ותשתית לפעילות בין דורית</w:t>
      </w:r>
      <w:r w:rsidR="00001C56">
        <w:rPr>
          <w:rFonts w:ascii="David" w:hAnsi="David" w:cs="David" w:hint="cs"/>
          <w:sz w:val="24"/>
          <w:szCs w:val="24"/>
          <w:rtl/>
        </w:rPr>
        <w:t xml:space="preserve">. </w:t>
      </w:r>
      <w:r w:rsidRPr="00CB4F5B">
        <w:rPr>
          <w:rFonts w:ascii="David" w:hAnsi="David" w:cs="David" w:hint="cs"/>
          <w:sz w:val="24"/>
          <w:szCs w:val="24"/>
          <w:rtl/>
        </w:rPr>
        <w:t xml:space="preserve">הפרויקט </w:t>
      </w:r>
      <w:r w:rsidR="00843091">
        <w:rPr>
          <w:rFonts w:ascii="David" w:hAnsi="David" w:cs="David" w:hint="cs"/>
          <w:sz w:val="24"/>
          <w:szCs w:val="24"/>
          <w:rtl/>
        </w:rPr>
        <w:t>משיג את יעדיו</w:t>
      </w:r>
      <w:r w:rsidRPr="00CB4F5B">
        <w:rPr>
          <w:rFonts w:ascii="David" w:hAnsi="David" w:cs="David" w:hint="cs"/>
          <w:sz w:val="24"/>
          <w:szCs w:val="24"/>
          <w:rtl/>
        </w:rPr>
        <w:t xml:space="preserve"> </w:t>
      </w:r>
      <w:r w:rsidR="001A2426">
        <w:rPr>
          <w:rFonts w:ascii="David" w:hAnsi="David" w:cs="David" w:hint="cs"/>
          <w:sz w:val="24"/>
          <w:szCs w:val="24"/>
          <w:rtl/>
        </w:rPr>
        <w:t xml:space="preserve">ומהווה ציר לפעילות מצליחה בקהילה ותשתית לפעילויות קבועות בין דוריות. </w:t>
      </w:r>
      <w:r w:rsidRPr="00CB4F5B">
        <w:rPr>
          <w:rFonts w:ascii="David" w:hAnsi="David" w:cs="David" w:hint="cs"/>
          <w:sz w:val="24"/>
          <w:szCs w:val="24"/>
          <w:rtl/>
        </w:rPr>
        <w:t xml:space="preserve">במסגרת </w:t>
      </w:r>
      <w:r w:rsidR="001A2426">
        <w:rPr>
          <w:rFonts w:ascii="David" w:hAnsi="David" w:cs="David" w:hint="cs"/>
          <w:sz w:val="24"/>
          <w:szCs w:val="24"/>
          <w:rtl/>
        </w:rPr>
        <w:t xml:space="preserve">הפרויקט </w:t>
      </w:r>
      <w:r w:rsidRPr="00CB4F5B">
        <w:rPr>
          <w:rFonts w:ascii="David" w:hAnsi="David" w:cs="David" w:hint="cs"/>
          <w:sz w:val="24"/>
          <w:szCs w:val="24"/>
          <w:rtl/>
        </w:rPr>
        <w:t>עתידות להיפתח קבוצות נוספות ברחבי הארץ</w:t>
      </w:r>
      <w:r w:rsidR="00001C56">
        <w:rPr>
          <w:rFonts w:ascii="David" w:hAnsi="David" w:cs="David" w:hint="cs"/>
          <w:sz w:val="24"/>
          <w:szCs w:val="24"/>
          <w:rtl/>
        </w:rPr>
        <w:t>, בשאיפה באמצעות המיזם המשותף</w:t>
      </w:r>
      <w:r w:rsidRPr="00CB4F5B">
        <w:rPr>
          <w:rFonts w:ascii="David" w:hAnsi="David" w:cs="David" w:hint="cs"/>
          <w:sz w:val="24"/>
          <w:szCs w:val="24"/>
          <w:rtl/>
        </w:rPr>
        <w:t xml:space="preserve">. </w:t>
      </w:r>
    </w:p>
    <w:p w14:paraId="53DB8262" w14:textId="77777777" w:rsidR="00CC7D7D" w:rsidRPr="00BF68C8" w:rsidRDefault="00695054" w:rsidP="00695054">
      <w:pPr>
        <w:pStyle w:val="a3"/>
        <w:numPr>
          <w:ilvl w:val="0"/>
          <w:numId w:val="34"/>
        </w:numPr>
        <w:spacing w:after="0" w:line="360" w:lineRule="auto"/>
        <w:ind w:hanging="346"/>
        <w:jc w:val="both"/>
        <w:rPr>
          <w:rFonts w:ascii="David" w:hAnsi="David" w:cs="David"/>
          <w:sz w:val="24"/>
          <w:szCs w:val="24"/>
          <w:rtl/>
        </w:rPr>
      </w:pPr>
      <w:r w:rsidRPr="00BF68C8">
        <w:rPr>
          <w:rFonts w:ascii="David" w:hAnsi="David" w:cs="David" w:hint="cs"/>
          <w:sz w:val="24"/>
          <w:szCs w:val="24"/>
          <w:rtl/>
        </w:rPr>
        <w:t>האגף סבור כי קיים ערך מוסף בעריכ</w:t>
      </w:r>
      <w:r w:rsidR="00CC7D7D" w:rsidRPr="00BF68C8">
        <w:rPr>
          <w:rFonts w:ascii="David" w:hAnsi="David" w:cs="David" w:hint="cs"/>
          <w:sz w:val="24"/>
          <w:szCs w:val="24"/>
          <w:rtl/>
        </w:rPr>
        <w:t>ת מיזם ללא כוונת רווח על פני התקשרות ב</w:t>
      </w:r>
      <w:r w:rsidR="00AD6A62" w:rsidRPr="00BF68C8">
        <w:rPr>
          <w:rFonts w:ascii="David" w:hAnsi="David" w:cs="David" w:hint="cs"/>
          <w:sz w:val="24"/>
          <w:szCs w:val="24"/>
          <w:rtl/>
        </w:rPr>
        <w:t>פטור מ</w:t>
      </w:r>
      <w:r w:rsidR="00CC7D7D" w:rsidRPr="00BF68C8">
        <w:rPr>
          <w:rFonts w:ascii="David" w:hAnsi="David" w:cs="David" w:hint="cs"/>
          <w:sz w:val="24"/>
          <w:szCs w:val="24"/>
          <w:rtl/>
        </w:rPr>
        <w:t>מכרז</w:t>
      </w:r>
      <w:r w:rsidRPr="00BF68C8">
        <w:rPr>
          <w:rFonts w:ascii="David" w:hAnsi="David" w:cs="David" w:hint="cs"/>
          <w:sz w:val="24"/>
          <w:szCs w:val="24"/>
          <w:rtl/>
        </w:rPr>
        <w:t xml:space="preserve"> מכיוון שנדרש שותף שרתום לעצם העשייה, ויש לו גם ניסיון משמעותי לגביה, ללא כל התחשבות בהיבטים של תשואות ורווחיות</w:t>
      </w:r>
      <w:r w:rsidR="00B016A9" w:rsidRPr="00BF68C8">
        <w:rPr>
          <w:rFonts w:ascii="David" w:hAnsi="David" w:cs="David" w:hint="cs"/>
          <w:sz w:val="24"/>
          <w:szCs w:val="24"/>
          <w:rtl/>
        </w:rPr>
        <w:t xml:space="preserve"> אלא מוכוון באופן מלא להשגת התוצרים המצופים</w:t>
      </w:r>
      <w:r w:rsidRPr="00BF68C8">
        <w:rPr>
          <w:rFonts w:ascii="David" w:hAnsi="David" w:cs="David" w:hint="cs"/>
          <w:sz w:val="24"/>
          <w:szCs w:val="24"/>
          <w:rtl/>
        </w:rPr>
        <w:t xml:space="preserve">. בהקשר לכך, גם יכולת המימוש </w:t>
      </w:r>
      <w:r w:rsidR="00B016A9" w:rsidRPr="00BF68C8">
        <w:rPr>
          <w:rFonts w:ascii="David" w:hAnsi="David" w:cs="David" w:hint="cs"/>
          <w:sz w:val="24"/>
          <w:szCs w:val="24"/>
          <w:rtl/>
        </w:rPr>
        <w:t xml:space="preserve">של הספק הנבחר </w:t>
      </w:r>
      <w:r w:rsidRPr="00BF68C8">
        <w:rPr>
          <w:rFonts w:ascii="David" w:hAnsi="David" w:cs="David" w:hint="cs"/>
          <w:sz w:val="24"/>
          <w:szCs w:val="24"/>
          <w:rtl/>
        </w:rPr>
        <w:t xml:space="preserve">היא כמעט </w:t>
      </w:r>
      <w:proofErr w:type="spellStart"/>
      <w:r w:rsidRPr="00BF68C8">
        <w:rPr>
          <w:rFonts w:ascii="David" w:hAnsi="David" w:cs="David" w:hint="cs"/>
          <w:sz w:val="24"/>
          <w:szCs w:val="24"/>
          <w:rtl/>
        </w:rPr>
        <w:t>מיידית</w:t>
      </w:r>
      <w:proofErr w:type="spellEnd"/>
      <w:r w:rsidRPr="00BF68C8">
        <w:rPr>
          <w:rFonts w:ascii="David" w:hAnsi="David" w:cs="David" w:hint="cs"/>
          <w:sz w:val="24"/>
          <w:szCs w:val="24"/>
          <w:rtl/>
        </w:rPr>
        <w:t xml:space="preserve"> עם היערכות יחסית מינימלית וזאת לאור הניסיון והפריסה של הספק, כפי שפורטה לעיל. </w:t>
      </w:r>
    </w:p>
    <w:p w14:paraId="2725C1F2" w14:textId="0C602D77" w:rsidR="00CC7D7D" w:rsidRPr="00695054" w:rsidRDefault="00695054" w:rsidP="00653AE3">
      <w:pPr>
        <w:pStyle w:val="a3"/>
        <w:numPr>
          <w:ilvl w:val="0"/>
          <w:numId w:val="34"/>
        </w:numPr>
        <w:spacing w:after="0" w:line="360" w:lineRule="auto"/>
        <w:ind w:hanging="346"/>
        <w:jc w:val="both"/>
        <w:rPr>
          <w:rFonts w:ascii="David" w:hAnsi="David" w:cs="David"/>
          <w:sz w:val="24"/>
          <w:szCs w:val="24"/>
          <w:rtl/>
        </w:rPr>
      </w:pPr>
      <w:r>
        <w:rPr>
          <w:rFonts w:ascii="David" w:hAnsi="David" w:cs="David" w:hint="cs"/>
          <w:sz w:val="24"/>
          <w:szCs w:val="24"/>
          <w:rtl/>
        </w:rPr>
        <w:t>כמו כן, לא ניתן להתעלם מה</w:t>
      </w:r>
      <w:r w:rsidR="00CC7D7D" w:rsidRPr="00695054">
        <w:rPr>
          <w:rFonts w:ascii="David" w:hAnsi="David" w:cs="David" w:hint="cs"/>
          <w:sz w:val="24"/>
          <w:szCs w:val="24"/>
          <w:rtl/>
        </w:rPr>
        <w:t>יתרון הכלכלי בעריכת ההתקשרות כמיזם משותף</w:t>
      </w:r>
      <w:r>
        <w:rPr>
          <w:rFonts w:ascii="David" w:hAnsi="David" w:cs="David" w:hint="cs"/>
          <w:sz w:val="24"/>
          <w:szCs w:val="24"/>
          <w:rtl/>
        </w:rPr>
        <w:t xml:space="preserve"> מכיוון שהמשרד מקדם מטרה שהיא חשובה לו באמצעות השתתפות בשיעור של מחצית העלות בלבד</w:t>
      </w:r>
      <w:r w:rsidR="00823795">
        <w:rPr>
          <w:rFonts w:ascii="David" w:hAnsi="David" w:cs="David" w:hint="cs"/>
          <w:sz w:val="24"/>
          <w:szCs w:val="24"/>
          <w:rtl/>
        </w:rPr>
        <w:t xml:space="preserve"> שתאפשר פריסה רחבה והשתתפות גדולה יותר של מספר המשתתפים בפרויקט.</w:t>
      </w:r>
      <w:r w:rsidR="0029644A">
        <w:rPr>
          <w:rFonts w:ascii="David" w:hAnsi="David" w:cs="David" w:hint="cs"/>
          <w:sz w:val="24"/>
          <w:szCs w:val="24"/>
          <w:rtl/>
        </w:rPr>
        <w:t xml:space="preserve"> </w:t>
      </w:r>
      <w:r>
        <w:rPr>
          <w:rFonts w:ascii="David" w:hAnsi="David" w:cs="David" w:hint="cs"/>
          <w:sz w:val="24"/>
          <w:szCs w:val="24"/>
          <w:rtl/>
        </w:rPr>
        <w:t xml:space="preserve"> למעלה מכך, השותפות עם גורם שכבר מפעיל שנים גרעיני משימה בפריסה חברתית וארצית, ובמיוחד בשנתיים האחרונות </w:t>
      </w:r>
      <w:r>
        <w:rPr>
          <w:rFonts w:ascii="David" w:hAnsi="David" w:cs="David"/>
          <w:sz w:val="24"/>
          <w:szCs w:val="24"/>
          <w:rtl/>
        </w:rPr>
        <w:t>–</w:t>
      </w:r>
      <w:r>
        <w:rPr>
          <w:rFonts w:ascii="David" w:hAnsi="David" w:cs="David" w:hint="cs"/>
          <w:sz w:val="24"/>
          <w:szCs w:val="24"/>
          <w:rtl/>
        </w:rPr>
        <w:t xml:space="preserve"> פיילוט למיזם המבוקש ע"י המשרד </w:t>
      </w:r>
      <w:r>
        <w:rPr>
          <w:rFonts w:ascii="David" w:hAnsi="David" w:cs="David"/>
          <w:sz w:val="24"/>
          <w:szCs w:val="24"/>
          <w:rtl/>
        </w:rPr>
        <w:t>–</w:t>
      </w:r>
      <w:r>
        <w:rPr>
          <w:rFonts w:ascii="David" w:hAnsi="David" w:cs="David" w:hint="cs"/>
          <w:sz w:val="24"/>
          <w:szCs w:val="24"/>
          <w:rtl/>
        </w:rPr>
        <w:t xml:space="preserve"> יש לה עלויות משמעותיות בשווה כסף שלא ניתן להתעלם מהן. </w:t>
      </w:r>
    </w:p>
    <w:p w14:paraId="6E8E1A4E" w14:textId="77777777" w:rsidR="00CC7D7D" w:rsidRDefault="00695054" w:rsidP="006A1E28">
      <w:pPr>
        <w:pStyle w:val="a3"/>
        <w:numPr>
          <w:ilvl w:val="0"/>
          <w:numId w:val="31"/>
        </w:numPr>
        <w:spacing w:line="360" w:lineRule="auto"/>
        <w:ind w:left="374"/>
        <w:jc w:val="both"/>
        <w:rPr>
          <w:rFonts w:cs="David"/>
          <w:sz w:val="24"/>
          <w:szCs w:val="24"/>
        </w:rPr>
      </w:pPr>
      <w:r>
        <w:rPr>
          <w:rFonts w:cs="David" w:hint="cs"/>
          <w:sz w:val="24"/>
          <w:szCs w:val="24"/>
          <w:rtl/>
        </w:rPr>
        <w:t>ה</w:t>
      </w:r>
      <w:r w:rsidR="00CC7D7D">
        <w:rPr>
          <w:rFonts w:cs="David" w:hint="cs"/>
          <w:sz w:val="24"/>
          <w:szCs w:val="24"/>
          <w:rtl/>
        </w:rPr>
        <w:t>תוצרים המצופים</w:t>
      </w:r>
      <w:r w:rsidR="001A2426">
        <w:rPr>
          <w:rFonts w:cs="David" w:hint="cs"/>
          <w:sz w:val="24"/>
          <w:szCs w:val="24"/>
          <w:rtl/>
        </w:rPr>
        <w:t xml:space="preserve">: יצירת חברי קהילות שהם אזרחים ותיקים, הפעילים באופן שוטף בגרעיני משימה ברחבי הארץ. הפגת הבדידות ושילוב האזרחים הוותיקים בפעילויות של גרעינים קיימים. שגשוג האוכלוסייה הוותיקה בתוך הקהילה שלה. </w:t>
      </w:r>
    </w:p>
    <w:p w14:paraId="5C9427C8" w14:textId="77777777" w:rsidR="000E077E" w:rsidRDefault="000E077E" w:rsidP="000E077E">
      <w:pPr>
        <w:pStyle w:val="a3"/>
        <w:spacing w:line="360" w:lineRule="auto"/>
        <w:ind w:left="374"/>
        <w:jc w:val="both"/>
        <w:rPr>
          <w:rFonts w:cs="David"/>
          <w:sz w:val="24"/>
          <w:szCs w:val="24"/>
          <w:rtl/>
        </w:rPr>
      </w:pPr>
    </w:p>
    <w:tbl>
      <w:tblPr>
        <w:bidiVisual/>
        <w:tblW w:w="9502" w:type="dxa"/>
        <w:shd w:val="clear" w:color="auto" w:fill="FFFFFF"/>
        <w:tblCellMar>
          <w:left w:w="0" w:type="dxa"/>
          <w:right w:w="0" w:type="dxa"/>
        </w:tblCellMar>
        <w:tblLook w:val="04A0" w:firstRow="1" w:lastRow="0" w:firstColumn="1" w:lastColumn="0" w:noHBand="0" w:noVBand="1"/>
      </w:tblPr>
      <w:tblGrid>
        <w:gridCol w:w="3676"/>
        <w:gridCol w:w="2849"/>
        <w:gridCol w:w="2977"/>
      </w:tblGrid>
      <w:tr w:rsidR="00ED56F4" w:rsidRPr="00BE7A6B" w14:paraId="6F6980F0" w14:textId="77777777" w:rsidTr="00992D08">
        <w:trPr>
          <w:trHeight w:val="333"/>
        </w:trPr>
        <w:tc>
          <w:tcPr>
            <w:tcW w:w="3676"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035B8F0" w14:textId="77777777" w:rsidR="00ED56F4" w:rsidRPr="00BE7A6B" w:rsidRDefault="00ED56F4" w:rsidP="00992D08">
            <w:pPr>
              <w:spacing w:after="0" w:line="330" w:lineRule="atLeast"/>
              <w:jc w:val="both"/>
              <w:rPr>
                <w:rFonts w:ascii="Calibri" w:eastAsia="Times New Roman" w:hAnsi="Calibri" w:cs="Calibri"/>
                <w:color w:val="000000"/>
              </w:rPr>
            </w:pPr>
            <w:r w:rsidRPr="00BE7A6B">
              <w:rPr>
                <w:rFonts w:ascii="David" w:eastAsia="Times New Roman" w:hAnsi="David" w:cs="David"/>
                <w:b/>
                <w:bCs/>
                <w:color w:val="000000"/>
                <w:sz w:val="24"/>
                <w:szCs w:val="24"/>
                <w:bdr w:val="none" w:sz="0" w:space="0" w:color="auto" w:frame="1"/>
                <w:rtl/>
              </w:rPr>
              <w:t>מוטבים</w:t>
            </w:r>
          </w:p>
        </w:tc>
        <w:tc>
          <w:tcPr>
            <w:tcW w:w="284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804B7B7"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b/>
                <w:bCs/>
                <w:color w:val="000000"/>
                <w:sz w:val="24"/>
                <w:szCs w:val="24"/>
                <w:bdr w:val="none" w:sz="0" w:space="0" w:color="auto" w:frame="1"/>
                <w:rtl/>
              </w:rPr>
              <w:t>שנה ראשונה</w:t>
            </w:r>
          </w:p>
        </w:tc>
        <w:tc>
          <w:tcPr>
            <w:tcW w:w="297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808A9DE"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b/>
                <w:bCs/>
                <w:color w:val="000000"/>
                <w:sz w:val="24"/>
                <w:szCs w:val="24"/>
                <w:bdr w:val="none" w:sz="0" w:space="0" w:color="auto" w:frame="1"/>
                <w:rtl/>
              </w:rPr>
              <w:t>שנה שנייה</w:t>
            </w:r>
          </w:p>
        </w:tc>
      </w:tr>
      <w:tr w:rsidR="00ED56F4" w:rsidRPr="00BE7A6B" w14:paraId="0E235835" w14:textId="77777777" w:rsidTr="00992D08">
        <w:trPr>
          <w:trHeight w:val="385"/>
        </w:trPr>
        <w:tc>
          <w:tcPr>
            <w:tcW w:w="36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D84687B"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קבוצות חברתיות</w:t>
            </w:r>
          </w:p>
        </w:tc>
        <w:tc>
          <w:tcPr>
            <w:tcW w:w="28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BA902BD" w14:textId="7C628764" w:rsidR="00ED56F4" w:rsidRPr="00BE7A6B" w:rsidRDefault="00ED56F4" w:rsidP="00992D08">
            <w:pPr>
              <w:spacing w:after="0" w:line="330" w:lineRule="atLeast"/>
              <w:jc w:val="both"/>
              <w:rPr>
                <w:rFonts w:ascii="Calibri" w:eastAsia="Times New Roman" w:hAnsi="Calibri" w:cs="Calibri"/>
                <w:color w:val="000000"/>
                <w:rtl/>
              </w:rPr>
            </w:pPr>
            <w:r>
              <w:rPr>
                <w:rFonts w:ascii="David" w:eastAsia="Times New Roman" w:hAnsi="David" w:cs="David" w:hint="cs"/>
                <w:color w:val="000000"/>
                <w:sz w:val="24"/>
                <w:szCs w:val="24"/>
                <w:bdr w:val="none" w:sz="0" w:space="0" w:color="auto" w:frame="1"/>
                <w:rtl/>
              </w:rPr>
              <w:t>100</w:t>
            </w:r>
            <w:r w:rsidRPr="00BE7A6B">
              <w:rPr>
                <w:rFonts w:ascii="David" w:eastAsia="Times New Roman" w:hAnsi="David" w:cs="David"/>
                <w:color w:val="000000"/>
                <w:sz w:val="24"/>
                <w:szCs w:val="24"/>
                <w:bdr w:val="none" w:sz="0" w:space="0" w:color="auto" w:frame="1"/>
                <w:rtl/>
              </w:rPr>
              <w:t xml:space="preserve"> קבוצות- 1600 משתתפים</w:t>
            </w:r>
          </w:p>
        </w:tc>
        <w:tc>
          <w:tcPr>
            <w:tcW w:w="297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DDACE26" w14:textId="41F4DFA1" w:rsidR="00ED56F4" w:rsidRPr="00BE7A6B" w:rsidRDefault="00ED56F4" w:rsidP="002D6C1B">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1</w:t>
            </w:r>
            <w:r w:rsidR="002D6C1B">
              <w:rPr>
                <w:rFonts w:ascii="David" w:eastAsia="Times New Roman" w:hAnsi="David" w:cs="David" w:hint="cs"/>
                <w:color w:val="000000"/>
                <w:sz w:val="24"/>
                <w:szCs w:val="24"/>
                <w:bdr w:val="none" w:sz="0" w:space="0" w:color="auto" w:frame="1"/>
                <w:rtl/>
              </w:rPr>
              <w:t>0</w:t>
            </w:r>
            <w:r w:rsidRPr="00BE7A6B">
              <w:rPr>
                <w:rFonts w:ascii="David" w:eastAsia="Times New Roman" w:hAnsi="David" w:cs="David"/>
                <w:color w:val="000000"/>
                <w:sz w:val="24"/>
                <w:szCs w:val="24"/>
                <w:bdr w:val="none" w:sz="0" w:space="0" w:color="auto" w:frame="1"/>
                <w:rtl/>
              </w:rPr>
              <w:t>0 קבוצות- 2000 משתתפים</w:t>
            </w:r>
          </w:p>
        </w:tc>
      </w:tr>
      <w:tr w:rsidR="00ED56F4" w:rsidRPr="00BE7A6B" w14:paraId="7EEA026F" w14:textId="77777777" w:rsidTr="00992D08">
        <w:trPr>
          <w:trHeight w:val="333"/>
        </w:trPr>
        <w:tc>
          <w:tcPr>
            <w:tcW w:w="36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CFB98E8"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מיזמים חברתיים</w:t>
            </w:r>
          </w:p>
          <w:p w14:paraId="5B25EA33"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*תלוי במיזם עצמו ולמי הוא פונה- יבחן בהמשך התכנית</w:t>
            </w:r>
          </w:p>
        </w:tc>
        <w:tc>
          <w:tcPr>
            <w:tcW w:w="28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8969259" w14:textId="01B31038" w:rsidR="00ED56F4" w:rsidRPr="00BE7A6B" w:rsidRDefault="00ED56F4" w:rsidP="00992D08">
            <w:pPr>
              <w:spacing w:after="0" w:line="330" w:lineRule="atLeast"/>
              <w:jc w:val="both"/>
              <w:rPr>
                <w:rFonts w:ascii="Calibri" w:eastAsia="Times New Roman" w:hAnsi="Calibri" w:cs="Calibri"/>
                <w:color w:val="000000"/>
                <w:rtl/>
              </w:rPr>
            </w:pPr>
            <w:r>
              <w:rPr>
                <w:rFonts w:ascii="David" w:eastAsia="Times New Roman" w:hAnsi="David" w:cs="David" w:hint="cs"/>
                <w:color w:val="000000"/>
                <w:sz w:val="24"/>
                <w:szCs w:val="24"/>
                <w:bdr w:val="none" w:sz="0" w:space="0" w:color="auto" w:frame="1"/>
                <w:rtl/>
              </w:rPr>
              <w:t>100</w:t>
            </w:r>
            <w:r w:rsidRPr="00BE7A6B">
              <w:rPr>
                <w:rFonts w:ascii="David" w:eastAsia="Times New Roman" w:hAnsi="David" w:cs="David"/>
                <w:color w:val="000000"/>
                <w:sz w:val="24"/>
                <w:szCs w:val="24"/>
                <w:bdr w:val="none" w:sz="0" w:space="0" w:color="auto" w:frame="1"/>
                <w:rtl/>
              </w:rPr>
              <w:t xml:space="preserve"> מיזמים</w:t>
            </w:r>
          </w:p>
        </w:tc>
        <w:tc>
          <w:tcPr>
            <w:tcW w:w="297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7948C9" w14:textId="6961BBFA" w:rsidR="00ED56F4" w:rsidRPr="00BE7A6B" w:rsidRDefault="00ED56F4" w:rsidP="002D6C1B">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1</w:t>
            </w:r>
            <w:r w:rsidR="002D6C1B">
              <w:rPr>
                <w:rFonts w:ascii="David" w:eastAsia="Times New Roman" w:hAnsi="David" w:cs="David" w:hint="cs"/>
                <w:color w:val="000000"/>
                <w:sz w:val="24"/>
                <w:szCs w:val="24"/>
                <w:bdr w:val="none" w:sz="0" w:space="0" w:color="auto" w:frame="1"/>
                <w:rtl/>
              </w:rPr>
              <w:t>0</w:t>
            </w:r>
            <w:r w:rsidRPr="00BE7A6B">
              <w:rPr>
                <w:rFonts w:ascii="David" w:eastAsia="Times New Roman" w:hAnsi="David" w:cs="David"/>
                <w:color w:val="000000"/>
                <w:sz w:val="24"/>
                <w:szCs w:val="24"/>
                <w:bdr w:val="none" w:sz="0" w:space="0" w:color="auto" w:frame="1"/>
                <w:rtl/>
              </w:rPr>
              <w:t>0 מיזמים</w:t>
            </w:r>
          </w:p>
        </w:tc>
      </w:tr>
      <w:tr w:rsidR="00ED56F4" w:rsidRPr="00BE7A6B" w14:paraId="171EF65E" w14:textId="77777777" w:rsidTr="00992D08">
        <w:trPr>
          <w:trHeight w:val="391"/>
        </w:trPr>
        <w:tc>
          <w:tcPr>
            <w:tcW w:w="36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26C5E19"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אירועים בין דוריים</w:t>
            </w:r>
          </w:p>
        </w:tc>
        <w:tc>
          <w:tcPr>
            <w:tcW w:w="28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62D600"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2 אירועים בשנה לכל קהילה- 10,000 משתתפים</w:t>
            </w:r>
          </w:p>
        </w:tc>
        <w:tc>
          <w:tcPr>
            <w:tcW w:w="297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4B88DA6"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3 אירועים בשנה לכל קהילה- 20,000 משתתפים</w:t>
            </w:r>
          </w:p>
        </w:tc>
      </w:tr>
      <w:tr w:rsidR="00ED56F4" w:rsidRPr="00BE7A6B" w14:paraId="0090DFDA" w14:textId="77777777" w:rsidTr="00992D08">
        <w:trPr>
          <w:trHeight w:val="333"/>
        </w:trPr>
        <w:tc>
          <w:tcPr>
            <w:tcW w:w="36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9DE3E8E" w14:textId="77777777" w:rsidR="00ED56F4" w:rsidRPr="00BE7A6B" w:rsidRDefault="00ED56F4" w:rsidP="00992D08">
            <w:pPr>
              <w:spacing w:after="0" w:line="330" w:lineRule="atLeast"/>
              <w:jc w:val="both"/>
              <w:rPr>
                <w:rFonts w:ascii="Calibri" w:eastAsia="Times New Roman" w:hAnsi="Calibri" w:cs="Calibri"/>
                <w:color w:val="000000"/>
                <w:rtl/>
              </w:rPr>
            </w:pPr>
            <w:r w:rsidRPr="00BE7A6B">
              <w:rPr>
                <w:rFonts w:ascii="David" w:eastAsia="Times New Roman" w:hAnsi="David" w:cs="David"/>
                <w:color w:val="000000"/>
                <w:sz w:val="24"/>
                <w:szCs w:val="24"/>
                <w:bdr w:val="none" w:sz="0" w:space="0" w:color="auto" w:frame="1"/>
                <w:rtl/>
              </w:rPr>
              <w:t>חיבור חברתי אישי</w:t>
            </w:r>
          </w:p>
        </w:tc>
        <w:tc>
          <w:tcPr>
            <w:tcW w:w="28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E128F38" w14:textId="2B426DC4" w:rsidR="00ED56F4" w:rsidRPr="00BE7A6B" w:rsidRDefault="004C0A53" w:rsidP="00992D08">
            <w:pPr>
              <w:spacing w:after="0" w:line="330" w:lineRule="atLeast"/>
              <w:jc w:val="both"/>
              <w:rPr>
                <w:rFonts w:ascii="Calibri" w:eastAsia="Times New Roman" w:hAnsi="Calibri" w:cs="Calibri"/>
                <w:color w:val="000000"/>
                <w:rtl/>
              </w:rPr>
            </w:pPr>
            <w:r>
              <w:rPr>
                <w:rFonts w:ascii="David" w:eastAsia="Times New Roman" w:hAnsi="David" w:cs="David" w:hint="cs"/>
                <w:color w:val="000000"/>
                <w:sz w:val="24"/>
                <w:szCs w:val="24"/>
                <w:bdr w:val="none" w:sz="0" w:space="0" w:color="auto" w:frame="1"/>
                <w:rtl/>
              </w:rPr>
              <w:t>4</w:t>
            </w:r>
            <w:r w:rsidR="00ED56F4" w:rsidRPr="00BE7A6B">
              <w:rPr>
                <w:rFonts w:ascii="David" w:eastAsia="Times New Roman" w:hAnsi="David" w:cs="David"/>
                <w:color w:val="000000"/>
                <w:sz w:val="24"/>
                <w:szCs w:val="24"/>
                <w:bdr w:val="none" w:sz="0" w:space="0" w:color="auto" w:frame="1"/>
                <w:rtl/>
              </w:rPr>
              <w:t>00 משתתפים</w:t>
            </w:r>
          </w:p>
        </w:tc>
        <w:tc>
          <w:tcPr>
            <w:tcW w:w="297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90D5C0B" w14:textId="0F0C293F" w:rsidR="00ED56F4" w:rsidRPr="00BE7A6B" w:rsidRDefault="004C0A53" w:rsidP="00992D08">
            <w:pPr>
              <w:spacing w:after="0" w:line="330" w:lineRule="atLeast"/>
              <w:jc w:val="both"/>
              <w:rPr>
                <w:rFonts w:ascii="Calibri" w:eastAsia="Times New Roman" w:hAnsi="Calibri" w:cs="Calibri"/>
                <w:color w:val="000000"/>
                <w:rtl/>
              </w:rPr>
            </w:pPr>
            <w:r>
              <w:rPr>
                <w:rFonts w:ascii="David" w:eastAsia="Times New Roman" w:hAnsi="David" w:cs="David" w:hint="cs"/>
                <w:color w:val="000000"/>
                <w:sz w:val="24"/>
                <w:szCs w:val="24"/>
                <w:bdr w:val="none" w:sz="0" w:space="0" w:color="auto" w:frame="1"/>
                <w:rtl/>
              </w:rPr>
              <w:t>6</w:t>
            </w:r>
            <w:r w:rsidR="00ED56F4" w:rsidRPr="00BE7A6B">
              <w:rPr>
                <w:rFonts w:ascii="David" w:eastAsia="Times New Roman" w:hAnsi="David" w:cs="David"/>
                <w:color w:val="000000"/>
                <w:sz w:val="24"/>
                <w:szCs w:val="24"/>
                <w:bdr w:val="none" w:sz="0" w:space="0" w:color="auto" w:frame="1"/>
                <w:rtl/>
              </w:rPr>
              <w:t>00 משתתפים</w:t>
            </w:r>
          </w:p>
        </w:tc>
      </w:tr>
    </w:tbl>
    <w:p w14:paraId="0FDDCA47" w14:textId="77777777" w:rsidR="00BE7A6B" w:rsidRDefault="00BE7A6B" w:rsidP="000E077E">
      <w:pPr>
        <w:pStyle w:val="a3"/>
        <w:spacing w:line="360" w:lineRule="auto"/>
        <w:ind w:left="374"/>
        <w:jc w:val="both"/>
        <w:rPr>
          <w:rFonts w:cs="David"/>
          <w:sz w:val="24"/>
          <w:szCs w:val="24"/>
          <w:rtl/>
        </w:rPr>
      </w:pPr>
    </w:p>
    <w:p w14:paraId="283ADF18" w14:textId="77777777" w:rsidR="00BF68C8" w:rsidRDefault="00BF68C8" w:rsidP="000E077E">
      <w:pPr>
        <w:pStyle w:val="a3"/>
        <w:spacing w:line="360" w:lineRule="auto"/>
        <w:ind w:left="374"/>
        <w:jc w:val="both"/>
        <w:rPr>
          <w:rFonts w:cs="David"/>
          <w:sz w:val="24"/>
          <w:szCs w:val="24"/>
          <w:rtl/>
        </w:rPr>
      </w:pPr>
    </w:p>
    <w:p w14:paraId="758D68BE" w14:textId="77777777" w:rsidR="00BF68C8" w:rsidRDefault="00BF68C8" w:rsidP="000E077E">
      <w:pPr>
        <w:pStyle w:val="a3"/>
        <w:spacing w:line="360" w:lineRule="auto"/>
        <w:ind w:left="374"/>
        <w:jc w:val="both"/>
        <w:rPr>
          <w:rFonts w:cs="David"/>
          <w:sz w:val="24"/>
          <w:szCs w:val="24"/>
          <w:rtl/>
        </w:rPr>
      </w:pPr>
    </w:p>
    <w:p w14:paraId="502B0522" w14:textId="77777777" w:rsidR="0009203C" w:rsidRPr="00BA0B00" w:rsidRDefault="0009203C" w:rsidP="008503E7">
      <w:pPr>
        <w:spacing w:line="360" w:lineRule="auto"/>
        <w:jc w:val="both"/>
        <w:rPr>
          <w:rFonts w:cs="David"/>
          <w:sz w:val="24"/>
          <w:szCs w:val="24"/>
          <w:rtl/>
        </w:rPr>
      </w:pPr>
    </w:p>
    <w:p w14:paraId="1D70B927" w14:textId="77777777" w:rsidR="008E3EDF" w:rsidRPr="00DC4B35" w:rsidRDefault="00B016A9" w:rsidP="00B016A9">
      <w:pPr>
        <w:pStyle w:val="a3"/>
        <w:numPr>
          <w:ilvl w:val="0"/>
          <w:numId w:val="31"/>
        </w:numPr>
        <w:spacing w:line="360" w:lineRule="auto"/>
        <w:ind w:left="374"/>
        <w:jc w:val="both"/>
        <w:rPr>
          <w:rFonts w:cs="David"/>
          <w:b/>
          <w:bCs/>
          <w:sz w:val="24"/>
          <w:szCs w:val="24"/>
          <w:u w:val="single"/>
        </w:rPr>
      </w:pPr>
      <w:r>
        <w:rPr>
          <w:rFonts w:cs="David" w:hint="cs"/>
          <w:b/>
          <w:bCs/>
          <w:sz w:val="24"/>
          <w:szCs w:val="24"/>
          <w:u w:val="single"/>
          <w:rtl/>
        </w:rPr>
        <w:t>סיכו</w:t>
      </w:r>
      <w:r w:rsidRPr="00DC4B35">
        <w:rPr>
          <w:rFonts w:cs="David" w:hint="cs"/>
          <w:b/>
          <w:bCs/>
          <w:sz w:val="24"/>
          <w:szCs w:val="24"/>
          <w:u w:val="single"/>
          <w:rtl/>
        </w:rPr>
        <w:t>ם</w:t>
      </w:r>
      <w:r w:rsidR="008E3EDF" w:rsidRPr="00DC4B35">
        <w:rPr>
          <w:rFonts w:cs="David" w:hint="cs"/>
          <w:b/>
          <w:bCs/>
          <w:sz w:val="24"/>
          <w:szCs w:val="24"/>
          <w:u w:val="single"/>
          <w:rtl/>
        </w:rPr>
        <w:t xml:space="preserve"> </w:t>
      </w:r>
    </w:p>
    <w:p w14:paraId="087BD1CE" w14:textId="49BE6556" w:rsidR="0016714E" w:rsidRDefault="0016714E" w:rsidP="007359BA">
      <w:pPr>
        <w:pStyle w:val="a5"/>
        <w:numPr>
          <w:ilvl w:val="0"/>
          <w:numId w:val="25"/>
        </w:numPr>
        <w:spacing w:line="360" w:lineRule="auto"/>
        <w:jc w:val="both"/>
        <w:rPr>
          <w:rFonts w:cs="David"/>
          <w:sz w:val="24"/>
          <w:szCs w:val="24"/>
        </w:rPr>
      </w:pPr>
      <w:r>
        <w:rPr>
          <w:rFonts w:cs="David" w:hint="cs"/>
          <w:sz w:val="24"/>
          <w:szCs w:val="24"/>
          <w:rtl/>
        </w:rPr>
        <w:t>מדובר ב</w:t>
      </w:r>
      <w:r w:rsidR="00F34173" w:rsidRPr="006F5B6C">
        <w:rPr>
          <w:rFonts w:cs="David" w:hint="cs"/>
          <w:sz w:val="24"/>
          <w:szCs w:val="24"/>
          <w:rtl/>
        </w:rPr>
        <w:t>מיזם</w:t>
      </w:r>
      <w:r>
        <w:rPr>
          <w:rFonts w:cs="David" w:hint="cs"/>
          <w:sz w:val="24"/>
          <w:szCs w:val="24"/>
          <w:rtl/>
        </w:rPr>
        <w:t xml:space="preserve"> שתכליתו </w:t>
      </w:r>
      <w:r w:rsidR="00AD6A62">
        <w:rPr>
          <w:rFonts w:cs="David" w:hint="cs"/>
          <w:sz w:val="24"/>
          <w:szCs w:val="24"/>
          <w:rtl/>
        </w:rPr>
        <w:t xml:space="preserve">לקדם </w:t>
      </w:r>
      <w:r>
        <w:rPr>
          <w:rFonts w:cs="David" w:hint="cs"/>
          <w:sz w:val="24"/>
          <w:szCs w:val="24"/>
          <w:rtl/>
        </w:rPr>
        <w:t xml:space="preserve">יצירת תשתית </w:t>
      </w:r>
      <w:r w:rsidR="001C0F59">
        <w:rPr>
          <w:rFonts w:cs="David" w:hint="cs"/>
          <w:sz w:val="24"/>
          <w:szCs w:val="24"/>
          <w:rtl/>
        </w:rPr>
        <w:t xml:space="preserve">של </w:t>
      </w:r>
      <w:r w:rsidR="007359BA">
        <w:rPr>
          <w:rFonts w:cs="David" w:hint="cs"/>
          <w:sz w:val="24"/>
          <w:szCs w:val="24"/>
          <w:rtl/>
        </w:rPr>
        <w:t>מרקם חיים איכותי יותר עבור אזרחים ותיקים</w:t>
      </w:r>
      <w:r w:rsidR="00AD6A62">
        <w:rPr>
          <w:rFonts w:cs="David" w:hint="cs"/>
          <w:sz w:val="24"/>
          <w:szCs w:val="24"/>
          <w:rtl/>
        </w:rPr>
        <w:t>,</w:t>
      </w:r>
      <w:r w:rsidR="007359BA">
        <w:rPr>
          <w:rFonts w:cs="David" w:hint="cs"/>
          <w:sz w:val="24"/>
          <w:szCs w:val="24"/>
          <w:rtl/>
        </w:rPr>
        <w:t xml:space="preserve"> </w:t>
      </w:r>
      <w:r w:rsidR="00AD6A62">
        <w:rPr>
          <w:rFonts w:cs="David" w:hint="cs"/>
          <w:sz w:val="24"/>
          <w:szCs w:val="24"/>
          <w:rtl/>
        </w:rPr>
        <w:t xml:space="preserve">לגבש </w:t>
      </w:r>
      <w:r w:rsidR="001C0F59">
        <w:rPr>
          <w:rFonts w:cs="David" w:hint="cs"/>
          <w:sz w:val="24"/>
          <w:szCs w:val="24"/>
          <w:rtl/>
        </w:rPr>
        <w:t xml:space="preserve">קבוצות אזרחים ותיקים </w:t>
      </w:r>
      <w:r w:rsidR="00AD6A62">
        <w:rPr>
          <w:rFonts w:cs="David" w:hint="cs"/>
          <w:sz w:val="24"/>
          <w:szCs w:val="24"/>
          <w:rtl/>
        </w:rPr>
        <w:t xml:space="preserve">שיהיו </w:t>
      </w:r>
      <w:r w:rsidR="001C0F59">
        <w:rPr>
          <w:rFonts w:cs="David" w:hint="cs"/>
          <w:sz w:val="24"/>
          <w:szCs w:val="24"/>
          <w:rtl/>
        </w:rPr>
        <w:t>מעורים</w:t>
      </w:r>
      <w:r w:rsidR="00AD6A62">
        <w:rPr>
          <w:rFonts w:cs="David" w:hint="cs"/>
          <w:sz w:val="24"/>
          <w:szCs w:val="24"/>
          <w:rtl/>
        </w:rPr>
        <w:t xml:space="preserve"> ושותפים לנעשה</w:t>
      </w:r>
      <w:r w:rsidR="001C0F59">
        <w:rPr>
          <w:rFonts w:cs="David" w:hint="cs"/>
          <w:sz w:val="24"/>
          <w:szCs w:val="24"/>
          <w:rtl/>
        </w:rPr>
        <w:t xml:space="preserve"> בתוך הקהילה והחברה בה הם חיים.</w:t>
      </w:r>
      <w:r w:rsidR="00AD6A62">
        <w:rPr>
          <w:rFonts w:cs="David" w:hint="cs"/>
          <w:sz w:val="24"/>
          <w:szCs w:val="24"/>
          <w:rtl/>
        </w:rPr>
        <w:t xml:space="preserve"> כך </w:t>
      </w:r>
      <w:proofErr w:type="spellStart"/>
      <w:r w:rsidR="00AD6A62">
        <w:rPr>
          <w:rFonts w:cs="David" w:hint="cs"/>
          <w:sz w:val="24"/>
          <w:szCs w:val="24"/>
          <w:rtl/>
        </w:rPr>
        <w:t>איפוא</w:t>
      </w:r>
      <w:proofErr w:type="spellEnd"/>
      <w:r w:rsidR="00AD6A62">
        <w:rPr>
          <w:rFonts w:cs="David" w:hint="cs"/>
          <w:sz w:val="24"/>
          <w:szCs w:val="24"/>
          <w:rtl/>
        </w:rPr>
        <w:t>, נגרום</w:t>
      </w:r>
      <w:r w:rsidR="001C0F59">
        <w:rPr>
          <w:rFonts w:cs="David" w:hint="cs"/>
          <w:sz w:val="24"/>
          <w:szCs w:val="24"/>
          <w:rtl/>
        </w:rPr>
        <w:t xml:space="preserve"> </w:t>
      </w:r>
      <w:r w:rsidR="00AD6A62">
        <w:rPr>
          <w:rFonts w:cs="David" w:hint="cs"/>
          <w:sz w:val="24"/>
          <w:szCs w:val="24"/>
          <w:rtl/>
        </w:rPr>
        <w:t>ל</w:t>
      </w:r>
      <w:r w:rsidR="001C0F59">
        <w:rPr>
          <w:rFonts w:cs="David" w:hint="cs"/>
          <w:sz w:val="24"/>
          <w:szCs w:val="24"/>
          <w:rtl/>
        </w:rPr>
        <w:t xml:space="preserve">אזרחים </w:t>
      </w:r>
      <w:r w:rsidR="00AD6A62">
        <w:rPr>
          <w:rFonts w:cs="David" w:hint="cs"/>
          <w:sz w:val="24"/>
          <w:szCs w:val="24"/>
          <w:rtl/>
        </w:rPr>
        <w:t>הו</w:t>
      </w:r>
      <w:r w:rsidR="001C0F59">
        <w:rPr>
          <w:rFonts w:cs="David" w:hint="cs"/>
          <w:sz w:val="24"/>
          <w:szCs w:val="24"/>
          <w:rtl/>
        </w:rPr>
        <w:t xml:space="preserve">ותיקים </w:t>
      </w:r>
      <w:r w:rsidR="00AD6A62">
        <w:rPr>
          <w:rFonts w:cs="David" w:hint="cs"/>
          <w:sz w:val="24"/>
          <w:szCs w:val="24"/>
          <w:rtl/>
        </w:rPr>
        <w:t xml:space="preserve">להיות </w:t>
      </w:r>
      <w:r w:rsidR="001C0F59">
        <w:rPr>
          <w:rFonts w:cs="David" w:hint="cs"/>
          <w:sz w:val="24"/>
          <w:szCs w:val="24"/>
          <w:rtl/>
        </w:rPr>
        <w:t xml:space="preserve">פעילים יותר, </w:t>
      </w:r>
      <w:r w:rsidR="00AD6A62">
        <w:rPr>
          <w:rFonts w:cs="David" w:hint="cs"/>
          <w:sz w:val="24"/>
          <w:szCs w:val="24"/>
          <w:rtl/>
        </w:rPr>
        <w:t xml:space="preserve">להרגיש חיוניים יותר, </w:t>
      </w:r>
      <w:r w:rsidR="001C0F59">
        <w:rPr>
          <w:rFonts w:cs="David" w:hint="cs"/>
          <w:sz w:val="24"/>
          <w:szCs w:val="24"/>
          <w:rtl/>
        </w:rPr>
        <w:t>בודדים פחות</w:t>
      </w:r>
      <w:r w:rsidR="007359BA">
        <w:rPr>
          <w:rFonts w:cs="David" w:hint="cs"/>
          <w:sz w:val="24"/>
          <w:szCs w:val="24"/>
          <w:rtl/>
        </w:rPr>
        <w:t xml:space="preserve"> ומחוברים לסביבתם.</w:t>
      </w:r>
      <w:r w:rsidR="001C0F59">
        <w:rPr>
          <w:rFonts w:cs="David" w:hint="cs"/>
          <w:sz w:val="24"/>
          <w:szCs w:val="24"/>
          <w:rtl/>
        </w:rPr>
        <w:t xml:space="preserve"> </w:t>
      </w:r>
      <w:r w:rsidR="009D7E97">
        <w:rPr>
          <w:rFonts w:cs="David" w:hint="cs"/>
          <w:sz w:val="24"/>
          <w:szCs w:val="24"/>
          <w:rtl/>
        </w:rPr>
        <w:t xml:space="preserve"> </w:t>
      </w:r>
    </w:p>
    <w:p w14:paraId="112C8E00" w14:textId="77777777" w:rsidR="005272EA" w:rsidRDefault="0016714E" w:rsidP="007359BA">
      <w:pPr>
        <w:pStyle w:val="a5"/>
        <w:numPr>
          <w:ilvl w:val="0"/>
          <w:numId w:val="25"/>
        </w:numPr>
        <w:spacing w:line="360" w:lineRule="auto"/>
        <w:jc w:val="both"/>
        <w:rPr>
          <w:rFonts w:cs="David"/>
          <w:sz w:val="24"/>
          <w:szCs w:val="24"/>
        </w:rPr>
      </w:pPr>
      <w:r w:rsidRPr="005272EA">
        <w:rPr>
          <w:rFonts w:cs="David" w:hint="cs"/>
          <w:sz w:val="24"/>
          <w:szCs w:val="24"/>
          <w:rtl/>
        </w:rPr>
        <w:t xml:space="preserve">היוזמה לרתום את </w:t>
      </w:r>
      <w:r w:rsidR="009D7E97">
        <w:rPr>
          <w:rFonts w:cs="David" w:hint="cs"/>
          <w:sz w:val="24"/>
          <w:szCs w:val="24"/>
          <w:rtl/>
        </w:rPr>
        <w:t xml:space="preserve">יכולות </w:t>
      </w:r>
      <w:r w:rsidR="007359BA">
        <w:rPr>
          <w:rFonts w:cs="David" w:hint="cs"/>
          <w:sz w:val="24"/>
          <w:szCs w:val="24"/>
          <w:rtl/>
        </w:rPr>
        <w:t>מועצת הקהילות היא</w:t>
      </w:r>
      <w:r w:rsidR="009D7E97">
        <w:rPr>
          <w:rFonts w:cs="David" w:hint="cs"/>
          <w:sz w:val="24"/>
          <w:szCs w:val="24"/>
          <w:rtl/>
        </w:rPr>
        <w:t xml:space="preserve"> על בסיס זיהוי </w:t>
      </w:r>
      <w:r w:rsidR="007359BA">
        <w:rPr>
          <w:rFonts w:cs="David" w:hint="cs"/>
          <w:sz w:val="24"/>
          <w:szCs w:val="24"/>
          <w:rtl/>
        </w:rPr>
        <w:t xml:space="preserve">פרויקט זה שכבר מופעל במספר מקומות שונים על ידם והצלחתו. בנוסף, הגישה לקהילות שונות ומגוונות והאפשרות להפעיל את המיזם בטווחי זמן קצרים הם סיבות נוספות שבגללן אנו פונים למועצת הקבוצות. </w:t>
      </w:r>
    </w:p>
    <w:p w14:paraId="75505862" w14:textId="77777777" w:rsidR="007359BA" w:rsidRPr="00BF68C8" w:rsidRDefault="008E3EDF" w:rsidP="00432F97">
      <w:pPr>
        <w:pStyle w:val="a5"/>
        <w:numPr>
          <w:ilvl w:val="0"/>
          <w:numId w:val="25"/>
        </w:numPr>
        <w:spacing w:line="360" w:lineRule="auto"/>
        <w:jc w:val="both"/>
        <w:rPr>
          <w:rFonts w:cs="David"/>
          <w:sz w:val="24"/>
          <w:szCs w:val="24"/>
        </w:rPr>
      </w:pPr>
      <w:r w:rsidRPr="007359BA">
        <w:rPr>
          <w:rFonts w:cs="David" w:hint="cs"/>
          <w:sz w:val="24"/>
          <w:szCs w:val="24"/>
          <w:rtl/>
        </w:rPr>
        <w:t xml:space="preserve">מידת מעורבותו של המשרד במיזם גבוהה ביותר </w:t>
      </w:r>
      <w:r w:rsidR="006163A6" w:rsidRPr="007359BA">
        <w:rPr>
          <w:rFonts w:cs="David" w:hint="cs"/>
          <w:sz w:val="24"/>
          <w:szCs w:val="24"/>
          <w:rtl/>
        </w:rPr>
        <w:t>-</w:t>
      </w:r>
      <w:r w:rsidRPr="007359BA">
        <w:rPr>
          <w:rFonts w:cs="David" w:hint="cs"/>
          <w:sz w:val="24"/>
          <w:szCs w:val="24"/>
          <w:rtl/>
        </w:rPr>
        <w:t xml:space="preserve"> </w:t>
      </w:r>
      <w:r w:rsidR="005272EA" w:rsidRPr="007359BA">
        <w:rPr>
          <w:rFonts w:cs="David" w:hint="cs"/>
          <w:sz w:val="24"/>
          <w:szCs w:val="24"/>
          <w:rtl/>
        </w:rPr>
        <w:t>הן ב</w:t>
      </w:r>
      <w:r w:rsidR="009D7E97" w:rsidRPr="007359BA">
        <w:rPr>
          <w:rFonts w:cs="David" w:hint="cs"/>
          <w:sz w:val="24"/>
          <w:szCs w:val="24"/>
          <w:rtl/>
        </w:rPr>
        <w:t xml:space="preserve">הגדרת תכולות העבודה </w:t>
      </w:r>
      <w:r w:rsidR="005477DD" w:rsidRPr="007359BA">
        <w:rPr>
          <w:rFonts w:cs="David" w:hint="cs"/>
          <w:sz w:val="24"/>
          <w:szCs w:val="24"/>
          <w:rtl/>
        </w:rPr>
        <w:t xml:space="preserve">והן בבקרה על </w:t>
      </w:r>
      <w:r w:rsidR="009D7E97" w:rsidRPr="007359BA">
        <w:rPr>
          <w:rFonts w:cs="David" w:hint="cs"/>
          <w:sz w:val="24"/>
          <w:szCs w:val="24"/>
          <w:rtl/>
        </w:rPr>
        <w:t>ה</w:t>
      </w:r>
      <w:r w:rsidR="005477DD" w:rsidRPr="007359BA">
        <w:rPr>
          <w:rFonts w:cs="David" w:hint="cs"/>
          <w:sz w:val="24"/>
          <w:szCs w:val="24"/>
          <w:rtl/>
        </w:rPr>
        <w:t>תכני</w:t>
      </w:r>
      <w:r w:rsidR="009D7E97" w:rsidRPr="007359BA">
        <w:rPr>
          <w:rFonts w:cs="David" w:hint="cs"/>
          <w:sz w:val="24"/>
          <w:szCs w:val="24"/>
          <w:rtl/>
        </w:rPr>
        <w:t xml:space="preserve">ם </w:t>
      </w:r>
      <w:r w:rsidR="007359BA" w:rsidRPr="007359BA">
        <w:rPr>
          <w:rFonts w:cs="David" w:hint="cs"/>
          <w:sz w:val="24"/>
          <w:szCs w:val="24"/>
          <w:rtl/>
        </w:rPr>
        <w:t>והפעילויות וביקורי המשרד באזורים השונים בהם תופעל התכנית</w:t>
      </w:r>
      <w:r w:rsidR="007359BA" w:rsidRPr="00BF68C8">
        <w:rPr>
          <w:rFonts w:cs="David" w:hint="cs"/>
          <w:sz w:val="24"/>
          <w:szCs w:val="24"/>
          <w:rtl/>
        </w:rPr>
        <w:t xml:space="preserve">. </w:t>
      </w:r>
      <w:r w:rsidR="00DC03C2" w:rsidRPr="00BF68C8">
        <w:rPr>
          <w:rFonts w:cs="David" w:hint="cs"/>
          <w:sz w:val="24"/>
          <w:szCs w:val="24"/>
          <w:rtl/>
        </w:rPr>
        <w:t>בנוסף, יתקיימו אחת לשבועיים פגישות עבודה עם הספק</w:t>
      </w:r>
      <w:r w:rsidR="001A2426" w:rsidRPr="00BF68C8">
        <w:rPr>
          <w:rFonts w:cs="David" w:hint="cs"/>
          <w:sz w:val="24"/>
          <w:szCs w:val="24"/>
          <w:rtl/>
        </w:rPr>
        <w:t xml:space="preserve"> בהם נבצע תכנון ראשוני ליציאה לדרך, המשך תכנון, מעקב ובקרה אחר הפרויקט ועוד</w:t>
      </w:r>
      <w:r w:rsidR="00DC03C2" w:rsidRPr="00BF68C8">
        <w:rPr>
          <w:rFonts w:cs="David" w:hint="cs"/>
          <w:sz w:val="24"/>
          <w:szCs w:val="24"/>
          <w:rtl/>
        </w:rPr>
        <w:t xml:space="preserve">. </w:t>
      </w:r>
    </w:p>
    <w:p w14:paraId="265BA542" w14:textId="77777777" w:rsidR="00BD29C2" w:rsidRPr="00BF68C8" w:rsidRDefault="00BD29C2" w:rsidP="00BD29C2">
      <w:pPr>
        <w:pStyle w:val="a5"/>
        <w:numPr>
          <w:ilvl w:val="0"/>
          <w:numId w:val="25"/>
        </w:numPr>
        <w:spacing w:line="360" w:lineRule="auto"/>
        <w:jc w:val="both"/>
        <w:rPr>
          <w:rFonts w:cs="David"/>
          <w:sz w:val="24"/>
          <w:szCs w:val="24"/>
          <w:rtl/>
        </w:rPr>
      </w:pPr>
      <w:r w:rsidRPr="00BF68C8">
        <w:rPr>
          <w:rFonts w:cs="David"/>
          <w:sz w:val="24"/>
          <w:szCs w:val="24"/>
          <w:rtl/>
        </w:rPr>
        <w:t xml:space="preserve">מקור הסמכות והיוזמה - יצוין, כי אחד מהתחומים שהמשרד הוסמך לעסוק בהם הינו חיזוק ההתיישבות – עידוד וחיזוק החוסן הקהילתי והחברתי- חיזוק הקשר הבין דורי. מיותר לציין, כי ביצוע פרויקט זה, עולה ועונה על חיזוק החוסן הקהילתי והחברתי של הקהילה בכלל ואוכלוסיית הגיל השלישי בפרט. </w:t>
      </w:r>
    </w:p>
    <w:p w14:paraId="32093335" w14:textId="28427161" w:rsidR="00CC7D7D" w:rsidRPr="007359BA" w:rsidRDefault="00CC7D7D" w:rsidP="00823795">
      <w:pPr>
        <w:pStyle w:val="a5"/>
        <w:numPr>
          <w:ilvl w:val="0"/>
          <w:numId w:val="25"/>
        </w:numPr>
        <w:spacing w:line="360" w:lineRule="auto"/>
        <w:jc w:val="both"/>
        <w:rPr>
          <w:rFonts w:cs="David"/>
          <w:b/>
          <w:bCs/>
          <w:sz w:val="24"/>
          <w:szCs w:val="24"/>
          <w:u w:val="single"/>
        </w:rPr>
      </w:pPr>
      <w:r>
        <w:rPr>
          <w:rFonts w:cs="David" w:hint="cs"/>
          <w:b/>
          <w:bCs/>
          <w:sz w:val="24"/>
          <w:szCs w:val="24"/>
          <w:u w:val="single"/>
          <w:rtl/>
        </w:rPr>
        <w:t xml:space="preserve">ככל שההתקשרות תאושר בוועדת המכרזים </w:t>
      </w:r>
      <w:r>
        <w:rPr>
          <w:rFonts w:cs="David"/>
          <w:b/>
          <w:bCs/>
          <w:sz w:val="24"/>
          <w:szCs w:val="24"/>
          <w:u w:val="single"/>
          <w:rtl/>
        </w:rPr>
        <w:t>–</w:t>
      </w:r>
      <w:r>
        <w:rPr>
          <w:rFonts w:cs="David" w:hint="cs"/>
          <w:b/>
          <w:bCs/>
          <w:sz w:val="24"/>
          <w:szCs w:val="24"/>
          <w:u w:val="single"/>
          <w:rtl/>
        </w:rPr>
        <w:t xml:space="preserve"> </w:t>
      </w:r>
      <w:r w:rsidR="00823795">
        <w:rPr>
          <w:rFonts w:cs="David" w:hint="cs"/>
          <w:b/>
          <w:bCs/>
          <w:sz w:val="24"/>
          <w:szCs w:val="24"/>
          <w:u w:val="single"/>
          <w:rtl/>
        </w:rPr>
        <w:t xml:space="preserve">יערך דיון בוועדה גם לעניין </w:t>
      </w:r>
      <w:r>
        <w:rPr>
          <w:rFonts w:cs="David" w:hint="cs"/>
          <w:b/>
          <w:bCs/>
          <w:sz w:val="24"/>
          <w:szCs w:val="24"/>
          <w:u w:val="single"/>
          <w:rtl/>
        </w:rPr>
        <w:t xml:space="preserve"> החסויות של המשרד לאישור בשימוש בלוגו המשרד בפרסומי המיזם</w:t>
      </w:r>
      <w:r w:rsidR="00682722">
        <w:rPr>
          <w:rFonts w:cs="David" w:hint="cs"/>
          <w:b/>
          <w:bCs/>
          <w:sz w:val="24"/>
          <w:szCs w:val="24"/>
          <w:u w:val="single"/>
          <w:rtl/>
        </w:rPr>
        <w:t xml:space="preserve"> בהתאם להוראת תכם 15.3.1</w:t>
      </w:r>
      <w:r>
        <w:rPr>
          <w:rFonts w:cs="David" w:hint="cs"/>
          <w:b/>
          <w:bCs/>
          <w:sz w:val="24"/>
          <w:szCs w:val="24"/>
          <w:u w:val="single"/>
          <w:rtl/>
        </w:rPr>
        <w:t xml:space="preserve">. </w:t>
      </w:r>
    </w:p>
    <w:p w14:paraId="25FE359F" w14:textId="77777777" w:rsidR="007359BA" w:rsidRPr="007359BA" w:rsidRDefault="007359BA" w:rsidP="007359BA">
      <w:pPr>
        <w:pStyle w:val="a5"/>
        <w:spacing w:line="360" w:lineRule="auto"/>
        <w:ind w:left="360"/>
        <w:jc w:val="both"/>
        <w:rPr>
          <w:rFonts w:cs="David"/>
          <w:b/>
          <w:bCs/>
          <w:sz w:val="24"/>
          <w:szCs w:val="24"/>
          <w:u w:val="single"/>
        </w:rPr>
      </w:pPr>
    </w:p>
    <w:p w14:paraId="245BE589" w14:textId="77777777" w:rsidR="00875837" w:rsidRDefault="00875837" w:rsidP="006A1E28">
      <w:pPr>
        <w:pStyle w:val="a3"/>
        <w:numPr>
          <w:ilvl w:val="0"/>
          <w:numId w:val="31"/>
        </w:numPr>
        <w:spacing w:line="360" w:lineRule="auto"/>
        <w:ind w:left="374"/>
        <w:jc w:val="both"/>
        <w:rPr>
          <w:rFonts w:cs="David"/>
          <w:b/>
          <w:bCs/>
          <w:sz w:val="24"/>
          <w:szCs w:val="24"/>
          <w:u w:val="single"/>
        </w:rPr>
      </w:pPr>
      <w:r>
        <w:rPr>
          <w:rFonts w:cs="David" w:hint="cs"/>
          <w:b/>
          <w:bCs/>
          <w:sz w:val="24"/>
          <w:szCs w:val="24"/>
          <w:u w:val="single"/>
          <w:rtl/>
        </w:rPr>
        <w:t>הנספחים לבקשה זו:</w:t>
      </w:r>
    </w:p>
    <w:p w14:paraId="74818B43" w14:textId="77777777" w:rsidR="001229E7" w:rsidRDefault="00875837" w:rsidP="00802B50">
      <w:pPr>
        <w:pStyle w:val="a3"/>
        <w:spacing w:line="360" w:lineRule="auto"/>
        <w:ind w:left="374"/>
        <w:jc w:val="both"/>
        <w:rPr>
          <w:rFonts w:cs="David"/>
          <w:b/>
          <w:bCs/>
          <w:sz w:val="24"/>
          <w:szCs w:val="24"/>
          <w:u w:val="single"/>
          <w:rtl/>
        </w:rPr>
      </w:pPr>
      <w:r>
        <w:rPr>
          <w:rFonts w:cs="David" w:hint="cs"/>
          <w:b/>
          <w:bCs/>
          <w:sz w:val="24"/>
          <w:szCs w:val="24"/>
          <w:u w:val="single"/>
          <w:rtl/>
        </w:rPr>
        <w:t xml:space="preserve">א. </w:t>
      </w:r>
      <w:r w:rsidR="00C10144" w:rsidRPr="007359BA">
        <w:rPr>
          <w:rFonts w:cs="David" w:hint="cs"/>
          <w:b/>
          <w:bCs/>
          <w:sz w:val="24"/>
          <w:szCs w:val="24"/>
          <w:u w:val="single"/>
          <w:rtl/>
        </w:rPr>
        <w:t xml:space="preserve">נספח </w:t>
      </w:r>
      <w:r>
        <w:rPr>
          <w:rFonts w:cs="David" w:hint="cs"/>
          <w:b/>
          <w:bCs/>
          <w:sz w:val="24"/>
          <w:szCs w:val="24"/>
          <w:u w:val="single"/>
          <w:rtl/>
        </w:rPr>
        <w:t xml:space="preserve">א' </w:t>
      </w:r>
      <w:r w:rsidR="009D7E97" w:rsidRPr="007359BA">
        <w:rPr>
          <w:rFonts w:cs="David" w:hint="cs"/>
          <w:b/>
          <w:bCs/>
          <w:sz w:val="24"/>
          <w:szCs w:val="24"/>
          <w:u w:val="single"/>
          <w:rtl/>
        </w:rPr>
        <w:t xml:space="preserve">- מקורות תקציביים של </w:t>
      </w:r>
      <w:r w:rsidR="001C0F59" w:rsidRPr="007359BA">
        <w:rPr>
          <w:rFonts w:cs="David" w:hint="cs"/>
          <w:b/>
          <w:bCs/>
          <w:sz w:val="24"/>
          <w:szCs w:val="24"/>
          <w:u w:val="single"/>
          <w:rtl/>
        </w:rPr>
        <w:t>המועצה</w:t>
      </w:r>
    </w:p>
    <w:p w14:paraId="28C88905" w14:textId="1804679D" w:rsidR="00875837" w:rsidRDefault="00875837" w:rsidP="00802B50">
      <w:pPr>
        <w:pStyle w:val="a3"/>
        <w:spacing w:line="360" w:lineRule="auto"/>
        <w:ind w:left="374"/>
        <w:jc w:val="both"/>
        <w:rPr>
          <w:rFonts w:cs="David"/>
          <w:b/>
          <w:bCs/>
          <w:sz w:val="24"/>
          <w:szCs w:val="24"/>
          <w:u w:val="single"/>
        </w:rPr>
      </w:pPr>
      <w:r>
        <w:rPr>
          <w:rFonts w:cs="David" w:hint="cs"/>
          <w:b/>
          <w:bCs/>
          <w:sz w:val="24"/>
          <w:szCs w:val="24"/>
          <w:u w:val="single"/>
          <w:rtl/>
        </w:rPr>
        <w:t xml:space="preserve">ב. נספח </w:t>
      </w:r>
      <w:r w:rsidR="00B8439C">
        <w:rPr>
          <w:rFonts w:cs="David" w:hint="cs"/>
          <w:b/>
          <w:bCs/>
          <w:sz w:val="24"/>
          <w:szCs w:val="24"/>
          <w:u w:val="single"/>
          <w:rtl/>
        </w:rPr>
        <w:t>ב</w:t>
      </w:r>
      <w:r>
        <w:rPr>
          <w:rFonts w:cs="David" w:hint="cs"/>
          <w:b/>
          <w:bCs/>
          <w:sz w:val="24"/>
          <w:szCs w:val="24"/>
          <w:u w:val="single"/>
          <w:rtl/>
        </w:rPr>
        <w:t xml:space="preserve">' - </w:t>
      </w:r>
      <w:r>
        <w:rPr>
          <w:rFonts w:cs="David" w:hint="cs"/>
          <w:sz w:val="24"/>
          <w:szCs w:val="24"/>
          <w:rtl/>
        </w:rPr>
        <w:t xml:space="preserve">הצהרה של המועצה בהתאם לנדרש </w:t>
      </w:r>
      <w:proofErr w:type="spellStart"/>
      <w:r>
        <w:rPr>
          <w:rFonts w:cs="David" w:hint="cs"/>
          <w:sz w:val="24"/>
          <w:szCs w:val="24"/>
          <w:rtl/>
        </w:rPr>
        <w:t>בתכ"ם</w:t>
      </w:r>
      <w:proofErr w:type="spellEnd"/>
      <w:r>
        <w:rPr>
          <w:rFonts w:cs="David" w:hint="cs"/>
          <w:sz w:val="24"/>
          <w:szCs w:val="24"/>
          <w:rtl/>
        </w:rPr>
        <w:t xml:space="preserve"> 7.8.3</w:t>
      </w:r>
    </w:p>
    <w:p w14:paraId="303D4C13" w14:textId="77777777" w:rsidR="00EE4D89" w:rsidRDefault="00EE4D89" w:rsidP="00EE4D89">
      <w:pPr>
        <w:pStyle w:val="a3"/>
        <w:rPr>
          <w:rFonts w:cs="David"/>
          <w:b/>
          <w:bCs/>
          <w:sz w:val="24"/>
          <w:szCs w:val="24"/>
          <w:u w:val="single"/>
          <w:rtl/>
        </w:rPr>
      </w:pPr>
    </w:p>
    <w:p w14:paraId="3A9C44C7" w14:textId="77777777" w:rsidR="00EE4D89" w:rsidRDefault="00EE4D89" w:rsidP="00EE4D89">
      <w:pPr>
        <w:pStyle w:val="a5"/>
        <w:spacing w:line="360" w:lineRule="auto"/>
        <w:ind w:left="360"/>
        <w:jc w:val="both"/>
        <w:rPr>
          <w:rFonts w:cs="David"/>
          <w:b/>
          <w:bCs/>
          <w:sz w:val="24"/>
          <w:szCs w:val="24"/>
          <w:u w:val="single"/>
          <w:rtl/>
        </w:rPr>
      </w:pPr>
    </w:p>
    <w:p w14:paraId="180751E6" w14:textId="77777777" w:rsidR="00EE4D89" w:rsidRPr="00EE4D89" w:rsidRDefault="00EE4D89" w:rsidP="00EE4D89">
      <w:pPr>
        <w:pStyle w:val="a5"/>
        <w:spacing w:line="360" w:lineRule="auto"/>
        <w:ind w:left="360"/>
        <w:jc w:val="center"/>
        <w:rPr>
          <w:rFonts w:cs="David"/>
          <w:b/>
          <w:bCs/>
          <w:sz w:val="24"/>
          <w:szCs w:val="24"/>
          <w:rtl/>
        </w:rPr>
      </w:pPr>
      <w:r w:rsidRPr="00EE4D89">
        <w:rPr>
          <w:rFonts w:cs="David" w:hint="cs"/>
          <w:b/>
          <w:bCs/>
          <w:sz w:val="24"/>
          <w:szCs w:val="24"/>
          <w:rtl/>
        </w:rPr>
        <w:t>בברכה,</w:t>
      </w:r>
    </w:p>
    <w:p w14:paraId="6BDDA298" w14:textId="77777777" w:rsidR="00EE4D89" w:rsidRPr="00EE4D89" w:rsidRDefault="00EE4D89" w:rsidP="00EE4D89">
      <w:pPr>
        <w:pStyle w:val="a5"/>
        <w:spacing w:line="360" w:lineRule="auto"/>
        <w:ind w:left="360"/>
        <w:jc w:val="center"/>
        <w:rPr>
          <w:rFonts w:cs="David"/>
          <w:b/>
          <w:bCs/>
          <w:sz w:val="24"/>
          <w:szCs w:val="24"/>
          <w:rtl/>
        </w:rPr>
      </w:pPr>
      <w:r w:rsidRPr="00EE4D89">
        <w:rPr>
          <w:rFonts w:cs="David" w:hint="cs"/>
          <w:b/>
          <w:bCs/>
          <w:sz w:val="24"/>
          <w:szCs w:val="24"/>
          <w:rtl/>
        </w:rPr>
        <w:t>עד</w:t>
      </w:r>
      <w:r w:rsidR="00802B50">
        <w:rPr>
          <w:rFonts w:cs="David" w:hint="cs"/>
          <w:b/>
          <w:bCs/>
          <w:sz w:val="24"/>
          <w:szCs w:val="24"/>
          <w:rtl/>
        </w:rPr>
        <w:t>ן</w:t>
      </w:r>
      <w:r w:rsidRPr="00EE4D89">
        <w:rPr>
          <w:rFonts w:cs="David" w:hint="cs"/>
          <w:b/>
          <w:bCs/>
          <w:sz w:val="24"/>
          <w:szCs w:val="24"/>
          <w:rtl/>
        </w:rPr>
        <w:t xml:space="preserve"> גלעדי דניאל</w:t>
      </w:r>
    </w:p>
    <w:p w14:paraId="30B38A58" w14:textId="77777777" w:rsidR="00EE4D89" w:rsidRDefault="00EE4D89" w:rsidP="00EE4D89">
      <w:pPr>
        <w:pStyle w:val="a5"/>
        <w:spacing w:line="360" w:lineRule="auto"/>
        <w:ind w:left="360"/>
        <w:jc w:val="center"/>
        <w:rPr>
          <w:rFonts w:cs="David"/>
          <w:b/>
          <w:bCs/>
          <w:sz w:val="24"/>
          <w:szCs w:val="24"/>
          <w:rtl/>
        </w:rPr>
      </w:pPr>
      <w:r w:rsidRPr="00EE4D89">
        <w:rPr>
          <w:rFonts w:cs="David" w:hint="cs"/>
          <w:b/>
          <w:bCs/>
          <w:sz w:val="24"/>
          <w:szCs w:val="24"/>
          <w:rtl/>
        </w:rPr>
        <w:t>מנהלת תחום בכירה גרעיני משימה</w:t>
      </w:r>
    </w:p>
    <w:p w14:paraId="72CF25D0" w14:textId="77777777" w:rsidR="00F433F0" w:rsidRDefault="00F433F0" w:rsidP="00F433F0">
      <w:pPr>
        <w:pStyle w:val="a5"/>
        <w:spacing w:line="360" w:lineRule="auto"/>
        <w:ind w:left="360"/>
        <w:rPr>
          <w:rFonts w:cs="David"/>
          <w:b/>
          <w:bCs/>
          <w:sz w:val="24"/>
          <w:szCs w:val="24"/>
          <w:rtl/>
        </w:rPr>
      </w:pPr>
    </w:p>
    <w:p w14:paraId="0FEA8038" w14:textId="77777777" w:rsidR="00F433F0" w:rsidRDefault="00F433F0" w:rsidP="00F433F0">
      <w:pPr>
        <w:pStyle w:val="a5"/>
        <w:spacing w:line="360" w:lineRule="auto"/>
        <w:ind w:left="360"/>
        <w:rPr>
          <w:rFonts w:cs="David"/>
          <w:b/>
          <w:bCs/>
          <w:sz w:val="24"/>
          <w:szCs w:val="24"/>
          <w:rtl/>
        </w:rPr>
      </w:pPr>
    </w:p>
    <w:p w14:paraId="3245AE4D" w14:textId="77777777" w:rsidR="00F433F0" w:rsidRDefault="00F433F0" w:rsidP="00F433F0">
      <w:pPr>
        <w:pStyle w:val="a5"/>
        <w:spacing w:line="360" w:lineRule="auto"/>
        <w:ind w:left="360"/>
        <w:rPr>
          <w:rFonts w:cs="David"/>
          <w:b/>
          <w:bCs/>
          <w:sz w:val="24"/>
          <w:szCs w:val="24"/>
          <w:rtl/>
        </w:rPr>
      </w:pPr>
    </w:p>
    <w:p w14:paraId="363C7E2A" w14:textId="77777777" w:rsidR="00F433F0" w:rsidRDefault="00F433F0" w:rsidP="00F433F0">
      <w:pPr>
        <w:pStyle w:val="a5"/>
        <w:spacing w:line="360" w:lineRule="auto"/>
        <w:ind w:left="360"/>
        <w:rPr>
          <w:rFonts w:cs="David"/>
          <w:b/>
          <w:bCs/>
          <w:sz w:val="24"/>
          <w:szCs w:val="24"/>
          <w:rtl/>
        </w:rPr>
      </w:pPr>
    </w:p>
    <w:p w14:paraId="75C8C16B" w14:textId="4A98BE00" w:rsidR="00F433F0" w:rsidRDefault="00F433F0" w:rsidP="0029644A">
      <w:pPr>
        <w:bidi w:val="0"/>
        <w:rPr>
          <w:rFonts w:cs="David"/>
          <w:b/>
          <w:bCs/>
          <w:sz w:val="24"/>
          <w:szCs w:val="24"/>
          <w:rtl/>
        </w:rPr>
        <w:sectPr w:rsidR="00F433F0" w:rsidSect="005D38EE">
          <w:headerReference w:type="default" r:id="rId13"/>
          <w:pgSz w:w="11906" w:h="16838"/>
          <w:pgMar w:top="1985" w:right="1797" w:bottom="1440" w:left="1797" w:header="709" w:footer="709" w:gutter="0"/>
          <w:cols w:space="708"/>
          <w:bidi/>
          <w:rtlGutter/>
          <w:docGrid w:linePitch="360"/>
        </w:sectPr>
      </w:pPr>
      <w:r>
        <w:rPr>
          <w:rFonts w:cs="David"/>
          <w:b/>
          <w:bCs/>
          <w:sz w:val="24"/>
          <w:szCs w:val="24"/>
          <w:rtl/>
        </w:rPr>
        <w:br w:type="page"/>
      </w:r>
      <w:bookmarkStart w:id="0" w:name="_GoBack"/>
      <w:bookmarkEnd w:id="0"/>
    </w:p>
    <w:p w14:paraId="31B121CE" w14:textId="77777777" w:rsidR="00F433F0" w:rsidRPr="00EE4D89" w:rsidRDefault="00F433F0" w:rsidP="00F433F0">
      <w:pPr>
        <w:pStyle w:val="a5"/>
        <w:spacing w:line="360" w:lineRule="auto"/>
        <w:ind w:left="360"/>
        <w:rPr>
          <w:rFonts w:cs="David"/>
          <w:b/>
          <w:bCs/>
          <w:sz w:val="24"/>
          <w:szCs w:val="24"/>
          <w:rtl/>
        </w:rPr>
      </w:pPr>
    </w:p>
    <w:sectPr w:rsidR="00F433F0" w:rsidRPr="00EE4D89" w:rsidSect="00F433F0">
      <w:pgSz w:w="16838" w:h="11906" w:orient="landscape"/>
      <w:pgMar w:top="1797" w:right="1985" w:bottom="1797" w:left="144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2CC16D" w14:textId="77777777" w:rsidR="0035215A" w:rsidRDefault="0035215A" w:rsidP="004F0B8B">
      <w:pPr>
        <w:spacing w:after="0" w:line="240" w:lineRule="auto"/>
      </w:pPr>
      <w:r>
        <w:separator/>
      </w:r>
    </w:p>
  </w:endnote>
  <w:endnote w:type="continuationSeparator" w:id="0">
    <w:p w14:paraId="7EACAE6D" w14:textId="77777777" w:rsidR="0035215A" w:rsidRDefault="0035215A"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11572E" w14:textId="77777777" w:rsidR="0035215A" w:rsidRDefault="0035215A" w:rsidP="004F0B8B">
      <w:pPr>
        <w:spacing w:after="0" w:line="240" w:lineRule="auto"/>
      </w:pPr>
      <w:r>
        <w:separator/>
      </w:r>
    </w:p>
  </w:footnote>
  <w:footnote w:type="continuationSeparator" w:id="0">
    <w:p w14:paraId="729447D6" w14:textId="77777777" w:rsidR="0035215A" w:rsidRDefault="0035215A" w:rsidP="004F0B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92D08" w14:textId="77777777" w:rsidR="00FA66FB" w:rsidRDefault="00FA66FB">
    <w:pPr>
      <w:pStyle w:val="a6"/>
      <w:rPr>
        <w:rtl/>
      </w:rPr>
    </w:pPr>
  </w:p>
  <w:p w14:paraId="057164C6" w14:textId="77777777" w:rsidR="00FA66FB" w:rsidRDefault="00FA66FB">
    <w:pPr>
      <w:pStyle w:val="a6"/>
    </w:pPr>
    <w:r>
      <w:rPr>
        <w:noProof/>
        <w:rtl/>
      </w:rPr>
      <w:drawing>
        <wp:anchor distT="0" distB="0" distL="114300" distR="123190" simplePos="0" relativeHeight="251659264" behindDoc="1" locked="0" layoutInCell="1" allowOverlap="1" wp14:anchorId="2E6E5DB2" wp14:editId="5B0D48D5">
          <wp:simplePos x="0" y="0"/>
          <wp:positionH relativeFrom="margin">
            <wp:posOffset>1502410</wp:posOffset>
          </wp:positionH>
          <wp:positionV relativeFrom="paragraph">
            <wp:posOffset>-295910</wp:posOffset>
          </wp:positionV>
          <wp:extent cx="2333625" cy="838200"/>
          <wp:effectExtent l="0" t="0" r="0" b="0"/>
          <wp:wrapSquare wrapText="bothSides"/>
          <wp:docPr id="1" name="תמונה 2" descr="cid:image001.png@01D95023.8D4D9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2" descr="cid:image001.png@01D95023.8D4D9690"/>
                  <pic:cNvPicPr>
                    <a:picLocks noChangeAspect="1" noChangeArrowheads="1"/>
                  </pic:cNvPicPr>
                </pic:nvPicPr>
                <pic:blipFill>
                  <a:blip r:embed="rId1"/>
                  <a:srcRect l="52889" t="8808" r="2889" b="13288"/>
                  <a:stretch>
                    <a:fillRect/>
                  </a:stretch>
                </pic:blipFill>
                <pic:spPr bwMode="auto">
                  <a:xfrm>
                    <a:off x="0" y="0"/>
                    <a:ext cx="2333625" cy="8382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FE4442"/>
    <w:multiLevelType w:val="multilevel"/>
    <w:tmpl w:val="A7F27C4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0810721E"/>
    <w:multiLevelType w:val="hybridMultilevel"/>
    <w:tmpl w:val="D1485FDA"/>
    <w:lvl w:ilvl="0" w:tplc="0409000F">
      <w:start w:val="1"/>
      <w:numFmt w:val="decimal"/>
      <w:lvlText w:val="%1."/>
      <w:lvlJc w:val="lef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A940346"/>
    <w:multiLevelType w:val="hybridMultilevel"/>
    <w:tmpl w:val="84D0A692"/>
    <w:lvl w:ilvl="0" w:tplc="04090013">
      <w:start w:val="1"/>
      <w:numFmt w:val="hebrew1"/>
      <w:lvlText w:val="%1."/>
      <w:lvlJc w:val="center"/>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E185015"/>
    <w:multiLevelType w:val="hybridMultilevel"/>
    <w:tmpl w:val="AB8C9F38"/>
    <w:lvl w:ilvl="0" w:tplc="6B2E44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2B5766"/>
    <w:multiLevelType w:val="hybridMultilevel"/>
    <w:tmpl w:val="3F4A4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0C1F40"/>
    <w:multiLevelType w:val="hybridMultilevel"/>
    <w:tmpl w:val="6BCA802A"/>
    <w:lvl w:ilvl="0" w:tplc="4CE2D1D6">
      <w:start w:val="1"/>
      <w:numFmt w:val="decimal"/>
      <w:lvlText w:val="(%1)"/>
      <w:lvlJc w:val="left"/>
      <w:pPr>
        <w:ind w:left="360" w:hanging="360"/>
      </w:pPr>
      <w:rPr>
        <w:rFonts w:ascii="David" w:eastAsiaTheme="minorHAnsi" w:hAnsi="David" w:cs="David"/>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8ED6FAF"/>
    <w:multiLevelType w:val="hybridMultilevel"/>
    <w:tmpl w:val="BFA82E48"/>
    <w:lvl w:ilvl="0" w:tplc="EA5A34F6">
      <w:start w:val="1"/>
      <w:numFmt w:val="hebrew1"/>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9F34183"/>
    <w:multiLevelType w:val="hybridMultilevel"/>
    <w:tmpl w:val="4B708F18"/>
    <w:lvl w:ilvl="0" w:tplc="AC6883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921165"/>
    <w:multiLevelType w:val="hybridMultilevel"/>
    <w:tmpl w:val="268A0810"/>
    <w:lvl w:ilvl="0" w:tplc="04090013">
      <w:start w:val="1"/>
      <w:numFmt w:val="hebrew1"/>
      <w:lvlText w:val="%1."/>
      <w:lvlJc w:val="center"/>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14" w15:restartNumberingAfterBreak="0">
    <w:nsid w:val="21950926"/>
    <w:multiLevelType w:val="hybridMultilevel"/>
    <w:tmpl w:val="0F3261A2"/>
    <w:lvl w:ilvl="0" w:tplc="8B26C1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B127A7"/>
    <w:multiLevelType w:val="hybridMultilevel"/>
    <w:tmpl w:val="E06AFD3E"/>
    <w:lvl w:ilvl="0" w:tplc="A8D478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7" w15:restartNumberingAfterBreak="0">
    <w:nsid w:val="358B4616"/>
    <w:multiLevelType w:val="hybridMultilevel"/>
    <w:tmpl w:val="F400691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0" w15:restartNumberingAfterBreak="0">
    <w:nsid w:val="3BD05533"/>
    <w:multiLevelType w:val="hybridMultilevel"/>
    <w:tmpl w:val="9F4CC4C8"/>
    <w:lvl w:ilvl="0" w:tplc="BB5AF8F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F41E81"/>
    <w:multiLevelType w:val="hybridMultilevel"/>
    <w:tmpl w:val="E4DC6E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E2839BE"/>
    <w:multiLevelType w:val="hybridMultilevel"/>
    <w:tmpl w:val="C8DAF576"/>
    <w:lvl w:ilvl="0" w:tplc="5AA6EB88">
      <w:start w:val="1"/>
      <w:numFmt w:val="decimal"/>
      <w:lvlText w:val="%1."/>
      <w:lvlJc w:val="left"/>
      <w:pPr>
        <w:ind w:left="1080" w:hanging="360"/>
      </w:pPr>
      <w:rPr>
        <w:rFonts w:ascii="David" w:eastAsia="Calibri" w:hAnsi="David" w:cs="David"/>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FEE49F2"/>
    <w:multiLevelType w:val="hybridMultilevel"/>
    <w:tmpl w:val="22009FB0"/>
    <w:lvl w:ilvl="0" w:tplc="EA5A34F6">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0B469D5"/>
    <w:multiLevelType w:val="multilevel"/>
    <w:tmpl w:val="DC34481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6" w15:restartNumberingAfterBreak="0">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27" w15:restartNumberingAfterBreak="0">
    <w:nsid w:val="43CA5074"/>
    <w:multiLevelType w:val="hybridMultilevel"/>
    <w:tmpl w:val="93408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E73AB8"/>
    <w:multiLevelType w:val="hybridMultilevel"/>
    <w:tmpl w:val="1194D852"/>
    <w:lvl w:ilvl="0" w:tplc="A7EC72FE">
      <w:start w:val="1"/>
      <w:numFmt w:val="hebrew1"/>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9" w15:restartNumberingAfterBreak="0">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0" w15:restartNumberingAfterBreak="0">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DE5C19"/>
    <w:multiLevelType w:val="hybridMultilevel"/>
    <w:tmpl w:val="A36E60F8"/>
    <w:lvl w:ilvl="0" w:tplc="6EF41B7A">
      <w:start w:val="1"/>
      <w:numFmt w:val="decimal"/>
      <w:lvlText w:val="%1."/>
      <w:lvlJc w:val="left"/>
      <w:pPr>
        <w:ind w:left="897" w:hanging="360"/>
      </w:pPr>
      <w:rPr>
        <w:rFonts w:hint="default"/>
        <w:b w:val="0"/>
        <w:bCs w:val="0"/>
      </w:rPr>
    </w:lvl>
    <w:lvl w:ilvl="1" w:tplc="04090019">
      <w:start w:val="1"/>
      <w:numFmt w:val="lowerLetter"/>
      <w:lvlText w:val="%2."/>
      <w:lvlJc w:val="left"/>
      <w:pPr>
        <w:ind w:left="1617" w:hanging="360"/>
      </w:pPr>
    </w:lvl>
    <w:lvl w:ilvl="2" w:tplc="0409001B" w:tentative="1">
      <w:start w:val="1"/>
      <w:numFmt w:val="lowerRoman"/>
      <w:lvlText w:val="%3."/>
      <w:lvlJc w:val="right"/>
      <w:pPr>
        <w:ind w:left="2337" w:hanging="180"/>
      </w:pPr>
    </w:lvl>
    <w:lvl w:ilvl="3" w:tplc="0409000F" w:tentative="1">
      <w:start w:val="1"/>
      <w:numFmt w:val="decimal"/>
      <w:lvlText w:val="%4."/>
      <w:lvlJc w:val="left"/>
      <w:pPr>
        <w:ind w:left="3057" w:hanging="360"/>
      </w:pPr>
    </w:lvl>
    <w:lvl w:ilvl="4" w:tplc="04090019" w:tentative="1">
      <w:start w:val="1"/>
      <w:numFmt w:val="lowerLetter"/>
      <w:lvlText w:val="%5."/>
      <w:lvlJc w:val="left"/>
      <w:pPr>
        <w:ind w:left="3777" w:hanging="360"/>
      </w:pPr>
    </w:lvl>
    <w:lvl w:ilvl="5" w:tplc="0409001B" w:tentative="1">
      <w:start w:val="1"/>
      <w:numFmt w:val="lowerRoman"/>
      <w:lvlText w:val="%6."/>
      <w:lvlJc w:val="right"/>
      <w:pPr>
        <w:ind w:left="4497" w:hanging="180"/>
      </w:pPr>
    </w:lvl>
    <w:lvl w:ilvl="6" w:tplc="0409000F" w:tentative="1">
      <w:start w:val="1"/>
      <w:numFmt w:val="decimal"/>
      <w:lvlText w:val="%7."/>
      <w:lvlJc w:val="left"/>
      <w:pPr>
        <w:ind w:left="5217" w:hanging="360"/>
      </w:pPr>
    </w:lvl>
    <w:lvl w:ilvl="7" w:tplc="04090019" w:tentative="1">
      <w:start w:val="1"/>
      <w:numFmt w:val="lowerLetter"/>
      <w:lvlText w:val="%8."/>
      <w:lvlJc w:val="left"/>
      <w:pPr>
        <w:ind w:left="5937" w:hanging="360"/>
      </w:pPr>
    </w:lvl>
    <w:lvl w:ilvl="8" w:tplc="0409001B" w:tentative="1">
      <w:start w:val="1"/>
      <w:numFmt w:val="lowerRoman"/>
      <w:lvlText w:val="%9."/>
      <w:lvlJc w:val="right"/>
      <w:pPr>
        <w:ind w:left="6657" w:hanging="180"/>
      </w:pPr>
    </w:lvl>
  </w:abstractNum>
  <w:abstractNum w:abstractNumId="32" w15:restartNumberingAfterBreak="0">
    <w:nsid w:val="59542808"/>
    <w:multiLevelType w:val="hybridMultilevel"/>
    <w:tmpl w:val="9ACC24C0"/>
    <w:lvl w:ilvl="0" w:tplc="04090001">
      <w:start w:val="1"/>
      <w:numFmt w:val="bullet"/>
      <w:lvlText w:val=""/>
      <w:lvlJc w:val="left"/>
      <w:pPr>
        <w:ind w:left="1240" w:hanging="360"/>
      </w:pPr>
      <w:rPr>
        <w:rFonts w:ascii="Symbol" w:hAnsi="Symbol" w:hint="default"/>
      </w:rPr>
    </w:lvl>
    <w:lvl w:ilvl="1" w:tplc="04090003" w:tentative="1">
      <w:start w:val="1"/>
      <w:numFmt w:val="bullet"/>
      <w:lvlText w:val="o"/>
      <w:lvlJc w:val="left"/>
      <w:pPr>
        <w:ind w:left="1960" w:hanging="360"/>
      </w:pPr>
      <w:rPr>
        <w:rFonts w:ascii="Courier New" w:hAnsi="Courier New" w:cs="Courier New" w:hint="default"/>
      </w:rPr>
    </w:lvl>
    <w:lvl w:ilvl="2" w:tplc="04090005" w:tentative="1">
      <w:start w:val="1"/>
      <w:numFmt w:val="bullet"/>
      <w:lvlText w:val=""/>
      <w:lvlJc w:val="left"/>
      <w:pPr>
        <w:ind w:left="2680" w:hanging="360"/>
      </w:pPr>
      <w:rPr>
        <w:rFonts w:ascii="Wingdings" w:hAnsi="Wingdings" w:hint="default"/>
      </w:rPr>
    </w:lvl>
    <w:lvl w:ilvl="3" w:tplc="04090001" w:tentative="1">
      <w:start w:val="1"/>
      <w:numFmt w:val="bullet"/>
      <w:lvlText w:val=""/>
      <w:lvlJc w:val="left"/>
      <w:pPr>
        <w:ind w:left="3400" w:hanging="360"/>
      </w:pPr>
      <w:rPr>
        <w:rFonts w:ascii="Symbol" w:hAnsi="Symbol" w:hint="default"/>
      </w:rPr>
    </w:lvl>
    <w:lvl w:ilvl="4" w:tplc="04090003" w:tentative="1">
      <w:start w:val="1"/>
      <w:numFmt w:val="bullet"/>
      <w:lvlText w:val="o"/>
      <w:lvlJc w:val="left"/>
      <w:pPr>
        <w:ind w:left="4120" w:hanging="360"/>
      </w:pPr>
      <w:rPr>
        <w:rFonts w:ascii="Courier New" w:hAnsi="Courier New" w:cs="Courier New" w:hint="default"/>
      </w:rPr>
    </w:lvl>
    <w:lvl w:ilvl="5" w:tplc="04090005" w:tentative="1">
      <w:start w:val="1"/>
      <w:numFmt w:val="bullet"/>
      <w:lvlText w:val=""/>
      <w:lvlJc w:val="left"/>
      <w:pPr>
        <w:ind w:left="4840" w:hanging="360"/>
      </w:pPr>
      <w:rPr>
        <w:rFonts w:ascii="Wingdings" w:hAnsi="Wingdings" w:hint="default"/>
      </w:rPr>
    </w:lvl>
    <w:lvl w:ilvl="6" w:tplc="04090001" w:tentative="1">
      <w:start w:val="1"/>
      <w:numFmt w:val="bullet"/>
      <w:lvlText w:val=""/>
      <w:lvlJc w:val="left"/>
      <w:pPr>
        <w:ind w:left="5560" w:hanging="360"/>
      </w:pPr>
      <w:rPr>
        <w:rFonts w:ascii="Symbol" w:hAnsi="Symbol" w:hint="default"/>
      </w:rPr>
    </w:lvl>
    <w:lvl w:ilvl="7" w:tplc="04090003" w:tentative="1">
      <w:start w:val="1"/>
      <w:numFmt w:val="bullet"/>
      <w:lvlText w:val="o"/>
      <w:lvlJc w:val="left"/>
      <w:pPr>
        <w:ind w:left="6280" w:hanging="360"/>
      </w:pPr>
      <w:rPr>
        <w:rFonts w:ascii="Courier New" w:hAnsi="Courier New" w:cs="Courier New" w:hint="default"/>
      </w:rPr>
    </w:lvl>
    <w:lvl w:ilvl="8" w:tplc="04090005" w:tentative="1">
      <w:start w:val="1"/>
      <w:numFmt w:val="bullet"/>
      <w:lvlText w:val=""/>
      <w:lvlJc w:val="left"/>
      <w:pPr>
        <w:ind w:left="7000" w:hanging="360"/>
      </w:pPr>
      <w:rPr>
        <w:rFonts w:ascii="Wingdings" w:hAnsi="Wingdings" w:hint="default"/>
      </w:rPr>
    </w:lvl>
  </w:abstractNum>
  <w:abstractNum w:abstractNumId="33" w15:restartNumberingAfterBreak="0">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5348D3"/>
    <w:multiLevelType w:val="hybridMultilevel"/>
    <w:tmpl w:val="F4309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902583"/>
    <w:multiLevelType w:val="hybridMultilevel"/>
    <w:tmpl w:val="A9DA9BC4"/>
    <w:lvl w:ilvl="0" w:tplc="45FC3CA4">
      <w:start w:val="1"/>
      <w:numFmt w:val="hebrew1"/>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B97721"/>
    <w:multiLevelType w:val="hybridMultilevel"/>
    <w:tmpl w:val="3B1E3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C8569F"/>
    <w:multiLevelType w:val="hybridMultilevel"/>
    <w:tmpl w:val="D5D29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30"/>
  </w:num>
  <w:num w:numId="4">
    <w:abstractNumId w:val="13"/>
  </w:num>
  <w:num w:numId="5">
    <w:abstractNumId w:val="19"/>
  </w:num>
  <w:num w:numId="6">
    <w:abstractNumId w:val="2"/>
  </w:num>
  <w:num w:numId="7">
    <w:abstractNumId w:val="36"/>
  </w:num>
  <w:num w:numId="8">
    <w:abstractNumId w:val="18"/>
  </w:num>
  <w:num w:numId="9">
    <w:abstractNumId w:val="37"/>
  </w:num>
  <w:num w:numId="10">
    <w:abstractNumId w:val="0"/>
  </w:num>
  <w:num w:numId="11">
    <w:abstractNumId w:val="21"/>
  </w:num>
  <w:num w:numId="12">
    <w:abstractNumId w:val="29"/>
  </w:num>
  <w:num w:numId="13">
    <w:abstractNumId w:val="16"/>
  </w:num>
  <w:num w:numId="14">
    <w:abstractNumId w:val="39"/>
  </w:num>
  <w:num w:numId="15">
    <w:abstractNumId w:val="33"/>
  </w:num>
  <w:num w:numId="16">
    <w:abstractNumId w:val="26"/>
  </w:num>
  <w:num w:numId="17">
    <w:abstractNumId w:val="32"/>
  </w:num>
  <w:num w:numId="18">
    <w:abstractNumId w:val="7"/>
  </w:num>
  <w:num w:numId="19">
    <w:abstractNumId w:val="40"/>
  </w:num>
  <w:num w:numId="20">
    <w:abstractNumId w:val="31"/>
  </w:num>
  <w:num w:numId="21">
    <w:abstractNumId w:val="3"/>
  </w:num>
  <w:num w:numId="22">
    <w:abstractNumId w:val="5"/>
  </w:num>
  <w:num w:numId="23">
    <w:abstractNumId w:val="25"/>
  </w:num>
  <w:num w:numId="24">
    <w:abstractNumId w:val="24"/>
  </w:num>
  <w:num w:numId="25">
    <w:abstractNumId w:val="20"/>
  </w:num>
  <w:num w:numId="26">
    <w:abstractNumId w:val="34"/>
  </w:num>
  <w:num w:numId="27">
    <w:abstractNumId w:val="9"/>
  </w:num>
  <w:num w:numId="28">
    <w:abstractNumId w:val="4"/>
  </w:num>
  <w:num w:numId="29">
    <w:abstractNumId w:val="8"/>
  </w:num>
  <w:num w:numId="30">
    <w:abstractNumId w:val="27"/>
  </w:num>
  <w:num w:numId="31">
    <w:abstractNumId w:val="38"/>
  </w:num>
  <w:num w:numId="32">
    <w:abstractNumId w:val="6"/>
  </w:num>
  <w:num w:numId="33">
    <w:abstractNumId w:val="10"/>
  </w:num>
  <w:num w:numId="34">
    <w:abstractNumId w:val="11"/>
  </w:num>
  <w:num w:numId="35">
    <w:abstractNumId w:val="35"/>
  </w:num>
  <w:num w:numId="36">
    <w:abstractNumId w:val="15"/>
  </w:num>
  <w:num w:numId="37">
    <w:abstractNumId w:val="23"/>
  </w:num>
  <w:num w:numId="38">
    <w:abstractNumId w:val="22"/>
  </w:num>
  <w:num w:numId="39">
    <w:abstractNumId w:val="17"/>
  </w:num>
  <w:num w:numId="40">
    <w:abstractNumId w:val="28"/>
  </w:num>
  <w:num w:numId="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EB9"/>
    <w:rsid w:val="00001C56"/>
    <w:rsid w:val="0000468F"/>
    <w:rsid w:val="00004A5B"/>
    <w:rsid w:val="000072E3"/>
    <w:rsid w:val="00010CE1"/>
    <w:rsid w:val="000116A3"/>
    <w:rsid w:val="00025B2A"/>
    <w:rsid w:val="000316B0"/>
    <w:rsid w:val="00031D5D"/>
    <w:rsid w:val="00041D1B"/>
    <w:rsid w:val="00054B87"/>
    <w:rsid w:val="00065DC7"/>
    <w:rsid w:val="00070FEE"/>
    <w:rsid w:val="00071E51"/>
    <w:rsid w:val="0007396F"/>
    <w:rsid w:val="00073CB1"/>
    <w:rsid w:val="0008067A"/>
    <w:rsid w:val="00082914"/>
    <w:rsid w:val="000906A9"/>
    <w:rsid w:val="000914F5"/>
    <w:rsid w:val="000919AD"/>
    <w:rsid w:val="0009203C"/>
    <w:rsid w:val="000946FE"/>
    <w:rsid w:val="000A3C1C"/>
    <w:rsid w:val="000A70D4"/>
    <w:rsid w:val="000B3FFA"/>
    <w:rsid w:val="000B5230"/>
    <w:rsid w:val="000C536A"/>
    <w:rsid w:val="000C78D2"/>
    <w:rsid w:val="000D1831"/>
    <w:rsid w:val="000D3718"/>
    <w:rsid w:val="000E077E"/>
    <w:rsid w:val="000F0B87"/>
    <w:rsid w:val="00104B65"/>
    <w:rsid w:val="0011325F"/>
    <w:rsid w:val="001161E4"/>
    <w:rsid w:val="00121938"/>
    <w:rsid w:val="00121E7D"/>
    <w:rsid w:val="001229E7"/>
    <w:rsid w:val="00123C1D"/>
    <w:rsid w:val="001328F3"/>
    <w:rsid w:val="00132F2B"/>
    <w:rsid w:val="00133E29"/>
    <w:rsid w:val="00145922"/>
    <w:rsid w:val="001477CC"/>
    <w:rsid w:val="001527E7"/>
    <w:rsid w:val="0015337E"/>
    <w:rsid w:val="00156E6B"/>
    <w:rsid w:val="00162DC6"/>
    <w:rsid w:val="0016714E"/>
    <w:rsid w:val="00176564"/>
    <w:rsid w:val="0018462A"/>
    <w:rsid w:val="00196ADC"/>
    <w:rsid w:val="001971E1"/>
    <w:rsid w:val="001A2426"/>
    <w:rsid w:val="001B64A3"/>
    <w:rsid w:val="001B67B4"/>
    <w:rsid w:val="001C05B1"/>
    <w:rsid w:val="001C0F59"/>
    <w:rsid w:val="001C10B5"/>
    <w:rsid w:val="001C5A6A"/>
    <w:rsid w:val="001C6A1C"/>
    <w:rsid w:val="001D4704"/>
    <w:rsid w:val="001E14E2"/>
    <w:rsid w:val="001F0B68"/>
    <w:rsid w:val="00202E1D"/>
    <w:rsid w:val="00223C68"/>
    <w:rsid w:val="00226051"/>
    <w:rsid w:val="002320B6"/>
    <w:rsid w:val="00233822"/>
    <w:rsid w:val="00240BAE"/>
    <w:rsid w:val="0026542F"/>
    <w:rsid w:val="0027664F"/>
    <w:rsid w:val="00280B2E"/>
    <w:rsid w:val="002839F0"/>
    <w:rsid w:val="002906A6"/>
    <w:rsid w:val="00291F55"/>
    <w:rsid w:val="00294A97"/>
    <w:rsid w:val="0029644A"/>
    <w:rsid w:val="0029704A"/>
    <w:rsid w:val="002B2A65"/>
    <w:rsid w:val="002B7449"/>
    <w:rsid w:val="002B7463"/>
    <w:rsid w:val="002D5778"/>
    <w:rsid w:val="002D6C1B"/>
    <w:rsid w:val="002E6656"/>
    <w:rsid w:val="002F2635"/>
    <w:rsid w:val="00307D25"/>
    <w:rsid w:val="0031174D"/>
    <w:rsid w:val="003130CC"/>
    <w:rsid w:val="003204F1"/>
    <w:rsid w:val="0033025C"/>
    <w:rsid w:val="0033040E"/>
    <w:rsid w:val="003353D5"/>
    <w:rsid w:val="003420AD"/>
    <w:rsid w:val="0035215A"/>
    <w:rsid w:val="00364E99"/>
    <w:rsid w:val="00384A52"/>
    <w:rsid w:val="00385416"/>
    <w:rsid w:val="003B4405"/>
    <w:rsid w:val="003C1CAC"/>
    <w:rsid w:val="003C2492"/>
    <w:rsid w:val="003E7877"/>
    <w:rsid w:val="003F2A50"/>
    <w:rsid w:val="003F7012"/>
    <w:rsid w:val="003F7B23"/>
    <w:rsid w:val="00404216"/>
    <w:rsid w:val="00405F41"/>
    <w:rsid w:val="00427635"/>
    <w:rsid w:val="00432F97"/>
    <w:rsid w:val="00433A58"/>
    <w:rsid w:val="00444F39"/>
    <w:rsid w:val="00453DB4"/>
    <w:rsid w:val="00453EE3"/>
    <w:rsid w:val="00457778"/>
    <w:rsid w:val="0047572F"/>
    <w:rsid w:val="00475F80"/>
    <w:rsid w:val="00482D0D"/>
    <w:rsid w:val="004917F1"/>
    <w:rsid w:val="004A04D2"/>
    <w:rsid w:val="004A105B"/>
    <w:rsid w:val="004A1DE7"/>
    <w:rsid w:val="004A59B5"/>
    <w:rsid w:val="004B3438"/>
    <w:rsid w:val="004B6D0E"/>
    <w:rsid w:val="004C0A53"/>
    <w:rsid w:val="004C54FC"/>
    <w:rsid w:val="004D4958"/>
    <w:rsid w:val="004F0B8B"/>
    <w:rsid w:val="00512ABA"/>
    <w:rsid w:val="005169E0"/>
    <w:rsid w:val="005272EA"/>
    <w:rsid w:val="00527D0E"/>
    <w:rsid w:val="005300FF"/>
    <w:rsid w:val="00532F64"/>
    <w:rsid w:val="005348EC"/>
    <w:rsid w:val="00540509"/>
    <w:rsid w:val="005477DD"/>
    <w:rsid w:val="00553FD8"/>
    <w:rsid w:val="00554F0F"/>
    <w:rsid w:val="00560AC2"/>
    <w:rsid w:val="00565227"/>
    <w:rsid w:val="00590A6D"/>
    <w:rsid w:val="00597EA8"/>
    <w:rsid w:val="005A2779"/>
    <w:rsid w:val="005A4F27"/>
    <w:rsid w:val="005A4F4C"/>
    <w:rsid w:val="005B7EA8"/>
    <w:rsid w:val="005C15EC"/>
    <w:rsid w:val="005C36ED"/>
    <w:rsid w:val="005C7C99"/>
    <w:rsid w:val="005D37AE"/>
    <w:rsid w:val="005D38EE"/>
    <w:rsid w:val="005F2E37"/>
    <w:rsid w:val="0061431C"/>
    <w:rsid w:val="00614D06"/>
    <w:rsid w:val="006163A6"/>
    <w:rsid w:val="00623E4B"/>
    <w:rsid w:val="00635670"/>
    <w:rsid w:val="00651540"/>
    <w:rsid w:val="00653AE3"/>
    <w:rsid w:val="00656EF9"/>
    <w:rsid w:val="00657333"/>
    <w:rsid w:val="00657D03"/>
    <w:rsid w:val="00660B19"/>
    <w:rsid w:val="00667374"/>
    <w:rsid w:val="00674BF4"/>
    <w:rsid w:val="00674DA2"/>
    <w:rsid w:val="00682722"/>
    <w:rsid w:val="00693DD1"/>
    <w:rsid w:val="00693FA1"/>
    <w:rsid w:val="00695054"/>
    <w:rsid w:val="006967B5"/>
    <w:rsid w:val="006969F4"/>
    <w:rsid w:val="006974C6"/>
    <w:rsid w:val="006A1E28"/>
    <w:rsid w:val="006A384B"/>
    <w:rsid w:val="006A596C"/>
    <w:rsid w:val="006A72DA"/>
    <w:rsid w:val="006B1F32"/>
    <w:rsid w:val="006B7EB0"/>
    <w:rsid w:val="006C158D"/>
    <w:rsid w:val="006E1BFD"/>
    <w:rsid w:val="006F5B6C"/>
    <w:rsid w:val="00700ECC"/>
    <w:rsid w:val="0070635F"/>
    <w:rsid w:val="00706F9E"/>
    <w:rsid w:val="00711531"/>
    <w:rsid w:val="00732DAF"/>
    <w:rsid w:val="007359BA"/>
    <w:rsid w:val="007426AE"/>
    <w:rsid w:val="00750AD3"/>
    <w:rsid w:val="00752F80"/>
    <w:rsid w:val="00753002"/>
    <w:rsid w:val="00764C8B"/>
    <w:rsid w:val="007668A7"/>
    <w:rsid w:val="00766FD4"/>
    <w:rsid w:val="0077098D"/>
    <w:rsid w:val="0077227D"/>
    <w:rsid w:val="007722E4"/>
    <w:rsid w:val="00774558"/>
    <w:rsid w:val="007835DE"/>
    <w:rsid w:val="007A017F"/>
    <w:rsid w:val="007A20C9"/>
    <w:rsid w:val="007A4A87"/>
    <w:rsid w:val="007A7619"/>
    <w:rsid w:val="007C151D"/>
    <w:rsid w:val="007C4C64"/>
    <w:rsid w:val="007D3B69"/>
    <w:rsid w:val="007E0A85"/>
    <w:rsid w:val="007E18B8"/>
    <w:rsid w:val="007E5935"/>
    <w:rsid w:val="007F79A0"/>
    <w:rsid w:val="00802B50"/>
    <w:rsid w:val="0080413B"/>
    <w:rsid w:val="00820F46"/>
    <w:rsid w:val="00823795"/>
    <w:rsid w:val="00823B08"/>
    <w:rsid w:val="00823E45"/>
    <w:rsid w:val="00843091"/>
    <w:rsid w:val="00845C41"/>
    <w:rsid w:val="008465CE"/>
    <w:rsid w:val="008503E7"/>
    <w:rsid w:val="00853441"/>
    <w:rsid w:val="00865B54"/>
    <w:rsid w:val="00866045"/>
    <w:rsid w:val="00875837"/>
    <w:rsid w:val="00880898"/>
    <w:rsid w:val="00887380"/>
    <w:rsid w:val="00887871"/>
    <w:rsid w:val="0089631F"/>
    <w:rsid w:val="00896EF3"/>
    <w:rsid w:val="008970E6"/>
    <w:rsid w:val="008A0F90"/>
    <w:rsid w:val="008A1E34"/>
    <w:rsid w:val="008A4AFF"/>
    <w:rsid w:val="008A6F3C"/>
    <w:rsid w:val="008B2C44"/>
    <w:rsid w:val="008B7CC0"/>
    <w:rsid w:val="008C64DA"/>
    <w:rsid w:val="008D4893"/>
    <w:rsid w:val="008E3EDF"/>
    <w:rsid w:val="008E6328"/>
    <w:rsid w:val="008F66A5"/>
    <w:rsid w:val="0090163F"/>
    <w:rsid w:val="0092429F"/>
    <w:rsid w:val="00944F88"/>
    <w:rsid w:val="00945E59"/>
    <w:rsid w:val="009600D4"/>
    <w:rsid w:val="00964D24"/>
    <w:rsid w:val="00966582"/>
    <w:rsid w:val="00970B81"/>
    <w:rsid w:val="009A5054"/>
    <w:rsid w:val="009A7161"/>
    <w:rsid w:val="009B452A"/>
    <w:rsid w:val="009B4EA5"/>
    <w:rsid w:val="009B6019"/>
    <w:rsid w:val="009D40EE"/>
    <w:rsid w:val="009D7E97"/>
    <w:rsid w:val="009F616A"/>
    <w:rsid w:val="00A31765"/>
    <w:rsid w:val="00A32F1C"/>
    <w:rsid w:val="00A462F4"/>
    <w:rsid w:val="00A5127E"/>
    <w:rsid w:val="00A52BF2"/>
    <w:rsid w:val="00A54373"/>
    <w:rsid w:val="00A5572D"/>
    <w:rsid w:val="00A55B26"/>
    <w:rsid w:val="00A6077A"/>
    <w:rsid w:val="00A87C88"/>
    <w:rsid w:val="00A919BC"/>
    <w:rsid w:val="00A938A8"/>
    <w:rsid w:val="00A94F6B"/>
    <w:rsid w:val="00A97FDE"/>
    <w:rsid w:val="00AA2872"/>
    <w:rsid w:val="00AA4BDA"/>
    <w:rsid w:val="00AB40B7"/>
    <w:rsid w:val="00AB6F50"/>
    <w:rsid w:val="00AC0189"/>
    <w:rsid w:val="00AC198D"/>
    <w:rsid w:val="00AD310A"/>
    <w:rsid w:val="00AD31AC"/>
    <w:rsid w:val="00AD6A62"/>
    <w:rsid w:val="00AE1607"/>
    <w:rsid w:val="00B016A9"/>
    <w:rsid w:val="00B017AB"/>
    <w:rsid w:val="00B23C7C"/>
    <w:rsid w:val="00B36A84"/>
    <w:rsid w:val="00B37FD5"/>
    <w:rsid w:val="00B40E1F"/>
    <w:rsid w:val="00B529C9"/>
    <w:rsid w:val="00B54827"/>
    <w:rsid w:val="00B57591"/>
    <w:rsid w:val="00B604A7"/>
    <w:rsid w:val="00B7009A"/>
    <w:rsid w:val="00B72AC5"/>
    <w:rsid w:val="00B770C4"/>
    <w:rsid w:val="00B8439C"/>
    <w:rsid w:val="00B86439"/>
    <w:rsid w:val="00B91691"/>
    <w:rsid w:val="00BA0B00"/>
    <w:rsid w:val="00BA0FAE"/>
    <w:rsid w:val="00BA1A9D"/>
    <w:rsid w:val="00BA3783"/>
    <w:rsid w:val="00BD2087"/>
    <w:rsid w:val="00BD29C2"/>
    <w:rsid w:val="00BD4A33"/>
    <w:rsid w:val="00BE533A"/>
    <w:rsid w:val="00BE7A6B"/>
    <w:rsid w:val="00BF68C8"/>
    <w:rsid w:val="00BF6C01"/>
    <w:rsid w:val="00C01130"/>
    <w:rsid w:val="00C10144"/>
    <w:rsid w:val="00C203C6"/>
    <w:rsid w:val="00C21A04"/>
    <w:rsid w:val="00C26074"/>
    <w:rsid w:val="00C4267E"/>
    <w:rsid w:val="00C463D8"/>
    <w:rsid w:val="00C5632C"/>
    <w:rsid w:val="00C60ACF"/>
    <w:rsid w:val="00C633ED"/>
    <w:rsid w:val="00C703CF"/>
    <w:rsid w:val="00C768F8"/>
    <w:rsid w:val="00C82DF6"/>
    <w:rsid w:val="00C9400C"/>
    <w:rsid w:val="00C9436D"/>
    <w:rsid w:val="00C97CE1"/>
    <w:rsid w:val="00CB4F5B"/>
    <w:rsid w:val="00CC7D7D"/>
    <w:rsid w:val="00CD7B98"/>
    <w:rsid w:val="00CE3135"/>
    <w:rsid w:val="00CF45F9"/>
    <w:rsid w:val="00CF726A"/>
    <w:rsid w:val="00D0297A"/>
    <w:rsid w:val="00D0492E"/>
    <w:rsid w:val="00D1316A"/>
    <w:rsid w:val="00D15559"/>
    <w:rsid w:val="00D15B10"/>
    <w:rsid w:val="00D17D4B"/>
    <w:rsid w:val="00D21CD3"/>
    <w:rsid w:val="00D22030"/>
    <w:rsid w:val="00D23A8F"/>
    <w:rsid w:val="00D30572"/>
    <w:rsid w:val="00D3250B"/>
    <w:rsid w:val="00D36FB9"/>
    <w:rsid w:val="00D626B2"/>
    <w:rsid w:val="00D70591"/>
    <w:rsid w:val="00D71BD6"/>
    <w:rsid w:val="00D71EAB"/>
    <w:rsid w:val="00DA385E"/>
    <w:rsid w:val="00DB6E83"/>
    <w:rsid w:val="00DB7DAE"/>
    <w:rsid w:val="00DC03C2"/>
    <w:rsid w:val="00DC4B35"/>
    <w:rsid w:val="00DD1785"/>
    <w:rsid w:val="00DD7EFE"/>
    <w:rsid w:val="00DE4B32"/>
    <w:rsid w:val="00E05945"/>
    <w:rsid w:val="00E07302"/>
    <w:rsid w:val="00E172DA"/>
    <w:rsid w:val="00E315FD"/>
    <w:rsid w:val="00E41947"/>
    <w:rsid w:val="00E4303C"/>
    <w:rsid w:val="00E44376"/>
    <w:rsid w:val="00E80A88"/>
    <w:rsid w:val="00E81C25"/>
    <w:rsid w:val="00E86958"/>
    <w:rsid w:val="00E945F2"/>
    <w:rsid w:val="00EA01D6"/>
    <w:rsid w:val="00EA0F1B"/>
    <w:rsid w:val="00EA2EB9"/>
    <w:rsid w:val="00EA42A4"/>
    <w:rsid w:val="00EA7746"/>
    <w:rsid w:val="00EB25E9"/>
    <w:rsid w:val="00EC360A"/>
    <w:rsid w:val="00EC71E2"/>
    <w:rsid w:val="00ED56F4"/>
    <w:rsid w:val="00EE1C14"/>
    <w:rsid w:val="00EE4D89"/>
    <w:rsid w:val="00EF27BB"/>
    <w:rsid w:val="00F17BB3"/>
    <w:rsid w:val="00F21346"/>
    <w:rsid w:val="00F21B9B"/>
    <w:rsid w:val="00F24974"/>
    <w:rsid w:val="00F31EFF"/>
    <w:rsid w:val="00F34173"/>
    <w:rsid w:val="00F40AA3"/>
    <w:rsid w:val="00F43252"/>
    <w:rsid w:val="00F433F0"/>
    <w:rsid w:val="00F4668E"/>
    <w:rsid w:val="00F51122"/>
    <w:rsid w:val="00F5645F"/>
    <w:rsid w:val="00F576CF"/>
    <w:rsid w:val="00F71866"/>
    <w:rsid w:val="00F77FBB"/>
    <w:rsid w:val="00F8218E"/>
    <w:rsid w:val="00F835AD"/>
    <w:rsid w:val="00F9271F"/>
    <w:rsid w:val="00F958A4"/>
    <w:rsid w:val="00FA3986"/>
    <w:rsid w:val="00FA66FB"/>
    <w:rsid w:val="00FB726A"/>
    <w:rsid w:val="00FC2184"/>
    <w:rsid w:val="00FC5E5C"/>
    <w:rsid w:val="00FC7859"/>
    <w:rsid w:val="00FD055F"/>
    <w:rsid w:val="00FD1EC7"/>
    <w:rsid w:val="00FD4263"/>
    <w:rsid w:val="00FF45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2C49C"/>
  <w15:docId w15:val="{6311FD23-5A50-477F-A74B-DC7116F7E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A2EB9"/>
    <w:pPr>
      <w:ind w:left="720"/>
      <w:contextualSpacing/>
    </w:pPr>
  </w:style>
  <w:style w:type="paragraph" w:styleId="a5">
    <w:name w:val="No Spacing"/>
    <w:uiPriority w:val="1"/>
    <w:qFormat/>
    <w:rsid w:val="001971E1"/>
    <w:pPr>
      <w:bidi/>
      <w:spacing w:after="0" w:line="240" w:lineRule="auto"/>
    </w:pPr>
  </w:style>
  <w:style w:type="paragraph" w:styleId="a6">
    <w:name w:val="header"/>
    <w:basedOn w:val="a"/>
    <w:link w:val="a7"/>
    <w:uiPriority w:val="99"/>
    <w:unhideWhenUsed/>
    <w:rsid w:val="004F0B8B"/>
    <w:pPr>
      <w:tabs>
        <w:tab w:val="center" w:pos="4153"/>
        <w:tab w:val="right" w:pos="8306"/>
      </w:tabs>
      <w:spacing w:after="0" w:line="240" w:lineRule="auto"/>
    </w:pPr>
  </w:style>
  <w:style w:type="character" w:customStyle="1" w:styleId="a7">
    <w:name w:val="כותרת עליונה תו"/>
    <w:basedOn w:val="a0"/>
    <w:link w:val="a6"/>
    <w:uiPriority w:val="99"/>
    <w:rsid w:val="004F0B8B"/>
  </w:style>
  <w:style w:type="paragraph" w:styleId="a8">
    <w:name w:val="footer"/>
    <w:basedOn w:val="a"/>
    <w:link w:val="a9"/>
    <w:uiPriority w:val="99"/>
    <w:unhideWhenUsed/>
    <w:rsid w:val="004F0B8B"/>
    <w:pPr>
      <w:tabs>
        <w:tab w:val="center" w:pos="4153"/>
        <w:tab w:val="right" w:pos="8306"/>
      </w:tabs>
      <w:spacing w:after="0" w:line="240" w:lineRule="auto"/>
    </w:pPr>
  </w:style>
  <w:style w:type="character" w:customStyle="1" w:styleId="a9">
    <w:name w:val="כותרת תחתונה תו"/>
    <w:basedOn w:val="a0"/>
    <w:link w:val="a8"/>
    <w:uiPriority w:val="99"/>
    <w:rsid w:val="004F0B8B"/>
  </w:style>
  <w:style w:type="paragraph" w:styleId="aa">
    <w:name w:val="Balloon Text"/>
    <w:basedOn w:val="a"/>
    <w:link w:val="ab"/>
    <w:uiPriority w:val="99"/>
    <w:semiHidden/>
    <w:unhideWhenUsed/>
    <w:rsid w:val="00C10144"/>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10144"/>
    <w:rPr>
      <w:rFonts w:ascii="Tahoma" w:hAnsi="Tahoma" w:cs="Tahoma"/>
      <w:sz w:val="16"/>
      <w:szCs w:val="16"/>
    </w:rPr>
  </w:style>
  <w:style w:type="character" w:styleId="ac">
    <w:name w:val="annotation reference"/>
    <w:basedOn w:val="a0"/>
    <w:uiPriority w:val="99"/>
    <w:semiHidden/>
    <w:unhideWhenUsed/>
    <w:rsid w:val="00823E45"/>
    <w:rPr>
      <w:sz w:val="16"/>
      <w:szCs w:val="16"/>
    </w:rPr>
  </w:style>
  <w:style w:type="paragraph" w:styleId="ad">
    <w:name w:val="annotation text"/>
    <w:basedOn w:val="a"/>
    <w:link w:val="ae"/>
    <w:uiPriority w:val="99"/>
    <w:unhideWhenUsed/>
    <w:rsid w:val="00823E45"/>
    <w:pPr>
      <w:spacing w:line="240" w:lineRule="auto"/>
    </w:pPr>
    <w:rPr>
      <w:sz w:val="20"/>
      <w:szCs w:val="20"/>
    </w:rPr>
  </w:style>
  <w:style w:type="character" w:customStyle="1" w:styleId="ae">
    <w:name w:val="טקסט הערה תו"/>
    <w:basedOn w:val="a0"/>
    <w:link w:val="ad"/>
    <w:uiPriority w:val="99"/>
    <w:rsid w:val="00823E45"/>
    <w:rPr>
      <w:sz w:val="20"/>
      <w:szCs w:val="20"/>
    </w:rPr>
  </w:style>
  <w:style w:type="paragraph" w:styleId="af">
    <w:name w:val="annotation subject"/>
    <w:basedOn w:val="ad"/>
    <w:next w:val="ad"/>
    <w:link w:val="af0"/>
    <w:uiPriority w:val="99"/>
    <w:semiHidden/>
    <w:unhideWhenUsed/>
    <w:rsid w:val="00823E45"/>
    <w:rPr>
      <w:b/>
      <w:bCs/>
    </w:rPr>
  </w:style>
  <w:style w:type="character" w:customStyle="1" w:styleId="af0">
    <w:name w:val="נושא הערה תו"/>
    <w:basedOn w:val="ae"/>
    <w:link w:val="af"/>
    <w:uiPriority w:val="99"/>
    <w:semiHidden/>
    <w:rsid w:val="00823E45"/>
    <w:rPr>
      <w:b/>
      <w:bCs/>
      <w:sz w:val="20"/>
      <w:szCs w:val="20"/>
    </w:rPr>
  </w:style>
  <w:style w:type="paragraph" w:styleId="af1">
    <w:name w:val="footnote text"/>
    <w:basedOn w:val="a"/>
    <w:link w:val="af2"/>
    <w:uiPriority w:val="99"/>
    <w:semiHidden/>
    <w:unhideWhenUsed/>
    <w:rsid w:val="00E172DA"/>
    <w:pPr>
      <w:spacing w:after="0" w:line="240" w:lineRule="auto"/>
    </w:pPr>
    <w:rPr>
      <w:sz w:val="20"/>
      <w:szCs w:val="20"/>
    </w:rPr>
  </w:style>
  <w:style w:type="character" w:customStyle="1" w:styleId="af2">
    <w:name w:val="טקסט הערת שוליים תו"/>
    <w:basedOn w:val="a0"/>
    <w:link w:val="af1"/>
    <w:uiPriority w:val="99"/>
    <w:semiHidden/>
    <w:rsid w:val="00E172DA"/>
    <w:rPr>
      <w:sz w:val="20"/>
      <w:szCs w:val="20"/>
    </w:rPr>
  </w:style>
  <w:style w:type="character" w:styleId="af3">
    <w:name w:val="footnote reference"/>
    <w:basedOn w:val="a0"/>
    <w:uiPriority w:val="99"/>
    <w:semiHidden/>
    <w:unhideWhenUsed/>
    <w:rsid w:val="00E172DA"/>
    <w:rPr>
      <w:vertAlign w:val="superscript"/>
    </w:rPr>
  </w:style>
  <w:style w:type="character" w:customStyle="1" w:styleId="a4">
    <w:name w:val="פיסקת רשימה תו"/>
    <w:basedOn w:val="a0"/>
    <w:link w:val="a3"/>
    <w:uiPriority w:val="34"/>
    <w:locked/>
    <w:rsid w:val="00A462F4"/>
  </w:style>
  <w:style w:type="character" w:styleId="Hyperlink">
    <w:name w:val="Hyperlink"/>
    <w:basedOn w:val="a0"/>
    <w:uiPriority w:val="99"/>
    <w:unhideWhenUsed/>
    <w:rsid w:val="000A3C1C"/>
    <w:rPr>
      <w:color w:val="0000FF" w:themeColor="hyperlink"/>
      <w:u w:val="single"/>
    </w:rPr>
  </w:style>
  <w:style w:type="paragraph" w:styleId="af4">
    <w:name w:val="Revision"/>
    <w:hidden/>
    <w:uiPriority w:val="99"/>
    <w:semiHidden/>
    <w:rsid w:val="00385416"/>
    <w:pPr>
      <w:spacing w:after="0" w:line="240" w:lineRule="auto"/>
    </w:pPr>
  </w:style>
  <w:style w:type="character" w:customStyle="1" w:styleId="cf01">
    <w:name w:val="cf01"/>
    <w:basedOn w:val="a0"/>
    <w:rsid w:val="00A87C88"/>
    <w:rPr>
      <w:rFonts w:ascii="Tahoma" w:hAnsi="Tahoma" w:cs="Tahoma" w:hint="default"/>
      <w:sz w:val="18"/>
      <w:szCs w:val="18"/>
    </w:rPr>
  </w:style>
  <w:style w:type="paragraph" w:customStyle="1" w:styleId="xmsonormal">
    <w:name w:val="x_msonormal"/>
    <w:basedOn w:val="a"/>
    <w:rsid w:val="00BE7A6B"/>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8650074">
      <w:bodyDiv w:val="1"/>
      <w:marLeft w:val="0"/>
      <w:marRight w:val="0"/>
      <w:marTop w:val="0"/>
      <w:marBottom w:val="0"/>
      <w:divBdr>
        <w:top w:val="none" w:sz="0" w:space="0" w:color="auto"/>
        <w:left w:val="none" w:sz="0" w:space="0" w:color="auto"/>
        <w:bottom w:val="none" w:sz="0" w:space="0" w:color="auto"/>
        <w:right w:val="none" w:sz="0" w:space="0" w:color="auto"/>
      </w:divBdr>
    </w:div>
    <w:div w:id="820275337">
      <w:bodyDiv w:val="1"/>
      <w:marLeft w:val="0"/>
      <w:marRight w:val="0"/>
      <w:marTop w:val="0"/>
      <w:marBottom w:val="0"/>
      <w:divBdr>
        <w:top w:val="none" w:sz="0" w:space="0" w:color="auto"/>
        <w:left w:val="none" w:sz="0" w:space="0" w:color="auto"/>
        <w:bottom w:val="none" w:sz="0" w:space="0" w:color="auto"/>
        <w:right w:val="none" w:sz="0" w:space="0" w:color="auto"/>
      </w:divBdr>
    </w:div>
    <w:div w:id="968511540">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 w:id="1776170740">
      <w:bodyDiv w:val="1"/>
      <w:marLeft w:val="0"/>
      <w:marRight w:val="0"/>
      <w:marTop w:val="0"/>
      <w:marBottom w:val="0"/>
      <w:divBdr>
        <w:top w:val="none" w:sz="0" w:space="0" w:color="auto"/>
        <w:left w:val="none" w:sz="0" w:space="0" w:color="auto"/>
        <w:bottom w:val="none" w:sz="0" w:space="0" w:color="auto"/>
        <w:right w:val="none" w:sz="0" w:space="0" w:color="auto"/>
      </w:divBdr>
    </w:div>
    <w:div w:id="1910650056">
      <w:bodyDiv w:val="1"/>
      <w:marLeft w:val="0"/>
      <w:marRight w:val="0"/>
      <w:marTop w:val="0"/>
      <w:marBottom w:val="0"/>
      <w:divBdr>
        <w:top w:val="none" w:sz="0" w:space="0" w:color="auto"/>
        <w:left w:val="none" w:sz="0" w:space="0" w:color="auto"/>
        <w:bottom w:val="none" w:sz="0" w:space="0" w:color="auto"/>
        <w:right w:val="none" w:sz="0" w:space="0" w:color="auto"/>
      </w:divBdr>
    </w:div>
    <w:div w:id="1921981242">
      <w:bodyDiv w:val="1"/>
      <w:marLeft w:val="0"/>
      <w:marRight w:val="0"/>
      <w:marTop w:val="0"/>
      <w:marBottom w:val="0"/>
      <w:divBdr>
        <w:top w:val="none" w:sz="0" w:space="0" w:color="auto"/>
        <w:left w:val="none" w:sz="0" w:space="0" w:color="auto"/>
        <w:bottom w:val="none" w:sz="0" w:space="0" w:color="auto"/>
        <w:right w:val="none" w:sz="0" w:space="0" w:color="auto"/>
      </w:divBdr>
    </w:div>
    <w:div w:id="212789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9157BE-D424-4229-B7EA-F404B57A8AE4}" type="doc">
      <dgm:prSet loTypeId="urn:microsoft.com/office/officeart/2005/8/layout/orgChart1" loCatId="hierarchy" qsTypeId="urn:microsoft.com/office/officeart/2005/8/quickstyle/simple2" qsCatId="simple" csTypeId="urn:microsoft.com/office/officeart/2005/8/colors/accent1_2" csCatId="accent1" phldr="1"/>
      <dgm:spPr/>
      <dgm:t>
        <a:bodyPr/>
        <a:lstStyle/>
        <a:p>
          <a:pPr rtl="1"/>
          <a:endParaRPr lang="he-IL"/>
        </a:p>
      </dgm:t>
    </dgm:pt>
    <dgm:pt modelId="{CBB43B51-836F-4FFA-AA11-87C19C74165E}">
      <dgm:prSet phldrT="[טקסט]"/>
      <dgm:spPr/>
      <dgm:t>
        <a:bodyPr/>
        <a:lstStyle/>
        <a:p>
          <a:pPr rtl="1"/>
          <a:r>
            <a:rPr lang="he-IL"/>
            <a:t>מנהל התכנית</a:t>
          </a:r>
        </a:p>
      </dgm:t>
    </dgm:pt>
    <dgm:pt modelId="{B58FE23A-CDC7-4C3B-9C5C-AC810AF974FC}" type="parTrans" cxnId="{56C677C5-0618-4005-9E9A-5B1D2BF3EEC4}">
      <dgm:prSet/>
      <dgm:spPr/>
      <dgm:t>
        <a:bodyPr/>
        <a:lstStyle/>
        <a:p>
          <a:pPr rtl="1"/>
          <a:endParaRPr lang="he-IL"/>
        </a:p>
      </dgm:t>
    </dgm:pt>
    <dgm:pt modelId="{A04D73EE-2CEA-4CD5-85E5-E2698A7CB397}" type="sibTrans" cxnId="{56C677C5-0618-4005-9E9A-5B1D2BF3EEC4}">
      <dgm:prSet/>
      <dgm:spPr/>
      <dgm:t>
        <a:bodyPr/>
        <a:lstStyle/>
        <a:p>
          <a:pPr rtl="1"/>
          <a:endParaRPr lang="he-IL"/>
        </a:p>
      </dgm:t>
    </dgm:pt>
    <dgm:pt modelId="{F9CE6E4B-49BF-431E-80E6-26A2C9D6CD61}" type="asst">
      <dgm:prSet phldrT="[טקסט]"/>
      <dgm:spPr/>
      <dgm:t>
        <a:bodyPr/>
        <a:lstStyle/>
        <a:p>
          <a:pPr rtl="1"/>
          <a:r>
            <a:rPr lang="he-IL"/>
            <a:t>רכז ארגון</a:t>
          </a:r>
        </a:p>
      </dgm:t>
    </dgm:pt>
    <dgm:pt modelId="{7837A97A-8648-46AB-B945-7D46D92405CA}" type="parTrans" cxnId="{35DFDD55-6E6A-4521-BB9B-812B7CBC33C8}">
      <dgm:prSet/>
      <dgm:spPr/>
      <dgm:t>
        <a:bodyPr/>
        <a:lstStyle/>
        <a:p>
          <a:pPr rtl="1"/>
          <a:endParaRPr lang="he-IL"/>
        </a:p>
      </dgm:t>
    </dgm:pt>
    <dgm:pt modelId="{3E06E565-AED4-4A67-BB12-D059ECA38668}" type="sibTrans" cxnId="{35DFDD55-6E6A-4521-BB9B-812B7CBC33C8}">
      <dgm:prSet/>
      <dgm:spPr/>
      <dgm:t>
        <a:bodyPr/>
        <a:lstStyle/>
        <a:p>
          <a:pPr rtl="1"/>
          <a:endParaRPr lang="he-IL"/>
        </a:p>
      </dgm:t>
    </dgm:pt>
    <dgm:pt modelId="{05E76935-3D86-4EE3-8769-243CE93EE3F2}">
      <dgm:prSet phldrT="[טקסט]"/>
      <dgm:spPr/>
      <dgm:t>
        <a:bodyPr/>
        <a:lstStyle/>
        <a:p>
          <a:pPr rtl="1"/>
          <a:r>
            <a:rPr lang="he-IL"/>
            <a:t>מדריך אחד לכל  קבוצה- סה"כ 100 מדריכים</a:t>
          </a:r>
        </a:p>
      </dgm:t>
    </dgm:pt>
    <dgm:pt modelId="{77A93C01-6F0D-4226-8A97-939D8E681F30}" type="parTrans" cxnId="{73D7C3DD-9BDD-41F3-8BC3-68D8A3C16170}">
      <dgm:prSet/>
      <dgm:spPr/>
      <dgm:t>
        <a:bodyPr/>
        <a:lstStyle/>
        <a:p>
          <a:pPr rtl="1"/>
          <a:endParaRPr lang="he-IL"/>
        </a:p>
      </dgm:t>
    </dgm:pt>
    <dgm:pt modelId="{123D683B-F985-4697-A26D-86153BEBCE71}" type="sibTrans" cxnId="{73D7C3DD-9BDD-41F3-8BC3-68D8A3C16170}">
      <dgm:prSet/>
      <dgm:spPr/>
      <dgm:t>
        <a:bodyPr/>
        <a:lstStyle/>
        <a:p>
          <a:pPr rtl="1"/>
          <a:endParaRPr lang="he-IL"/>
        </a:p>
      </dgm:t>
    </dgm:pt>
    <dgm:pt modelId="{7744D7F1-4064-4E64-B776-80086671F499}" type="asst">
      <dgm:prSet phldrT="[טקסט]"/>
      <dgm:spPr/>
      <dgm:t>
        <a:bodyPr/>
        <a:lstStyle/>
        <a:p>
          <a:pPr rtl="1"/>
          <a:r>
            <a:rPr lang="he-IL"/>
            <a:t>ניהול תוכן</a:t>
          </a:r>
        </a:p>
      </dgm:t>
    </dgm:pt>
    <dgm:pt modelId="{FF866FE3-5571-4FE3-8DDB-E174EC0DFDB5}" type="parTrans" cxnId="{954E6601-B417-407D-9AD2-F2BB66EC33AC}">
      <dgm:prSet/>
      <dgm:spPr/>
      <dgm:t>
        <a:bodyPr/>
        <a:lstStyle/>
        <a:p>
          <a:pPr rtl="1"/>
          <a:endParaRPr lang="he-IL"/>
        </a:p>
      </dgm:t>
    </dgm:pt>
    <dgm:pt modelId="{A03FC5E0-E5DA-4814-BF4C-830661F11289}" type="sibTrans" cxnId="{954E6601-B417-407D-9AD2-F2BB66EC33AC}">
      <dgm:prSet/>
      <dgm:spPr/>
      <dgm:t>
        <a:bodyPr/>
        <a:lstStyle/>
        <a:p>
          <a:pPr rtl="1"/>
          <a:endParaRPr lang="he-IL"/>
        </a:p>
      </dgm:t>
    </dgm:pt>
    <dgm:pt modelId="{452ED069-A150-48B9-8AE4-DC7D3D58F27C}" type="asst">
      <dgm:prSet phldrT="[טקסט]"/>
      <dgm:spPr/>
      <dgm:t>
        <a:bodyPr/>
        <a:lstStyle/>
        <a:p>
          <a:pPr rtl="1"/>
          <a:r>
            <a:rPr lang="he-IL"/>
            <a:t>רכז מיזמים חברתיים</a:t>
          </a:r>
        </a:p>
      </dgm:t>
    </dgm:pt>
    <dgm:pt modelId="{8F1AFEE4-CDCC-4F18-85E0-DC5E3329709A}" type="parTrans" cxnId="{CBC44147-820C-4CA6-8BEF-C62196625BE5}">
      <dgm:prSet/>
      <dgm:spPr/>
      <dgm:t>
        <a:bodyPr/>
        <a:lstStyle/>
        <a:p>
          <a:pPr rtl="1"/>
          <a:endParaRPr lang="he-IL"/>
        </a:p>
      </dgm:t>
    </dgm:pt>
    <dgm:pt modelId="{554DC886-5BED-415F-AC1F-CBD3F8889450}" type="sibTrans" cxnId="{CBC44147-820C-4CA6-8BEF-C62196625BE5}">
      <dgm:prSet/>
      <dgm:spPr/>
      <dgm:t>
        <a:bodyPr/>
        <a:lstStyle/>
        <a:p>
          <a:pPr rtl="1"/>
          <a:endParaRPr lang="he-IL"/>
        </a:p>
      </dgm:t>
    </dgm:pt>
    <dgm:pt modelId="{34B26AD0-410E-4305-AB9D-C53EACE6C54D}" type="asst">
      <dgm:prSet phldrT="[טקסט]"/>
      <dgm:spPr/>
      <dgm:t>
        <a:bodyPr/>
        <a:lstStyle/>
        <a:p>
          <a:pPr rtl="1"/>
          <a:r>
            <a:rPr lang="he-IL"/>
            <a:t>20 רפרנטים</a:t>
          </a:r>
        </a:p>
      </dgm:t>
    </dgm:pt>
    <dgm:pt modelId="{2AA42C37-42DF-4108-8F89-40DD7DABFD99}" type="parTrans" cxnId="{57BF26F9-608F-4C7F-802F-2BB2362090AC}">
      <dgm:prSet/>
      <dgm:spPr/>
      <dgm:t>
        <a:bodyPr/>
        <a:lstStyle/>
        <a:p>
          <a:pPr rtl="1"/>
          <a:endParaRPr lang="he-IL"/>
        </a:p>
      </dgm:t>
    </dgm:pt>
    <dgm:pt modelId="{E39A63A8-073E-4583-B33A-7E075496BBCA}" type="sibTrans" cxnId="{57BF26F9-608F-4C7F-802F-2BB2362090AC}">
      <dgm:prSet/>
      <dgm:spPr/>
      <dgm:t>
        <a:bodyPr/>
        <a:lstStyle/>
        <a:p>
          <a:pPr rtl="1"/>
          <a:endParaRPr lang="he-IL"/>
        </a:p>
      </dgm:t>
    </dgm:pt>
    <dgm:pt modelId="{B486B1FF-EB9B-440A-AB17-270F7650E54F}" type="pres">
      <dgm:prSet presAssocID="{8A9157BE-D424-4229-B7EA-F404B57A8AE4}" presName="hierChild1" presStyleCnt="0">
        <dgm:presLayoutVars>
          <dgm:orgChart val="1"/>
          <dgm:chPref val="1"/>
          <dgm:dir/>
          <dgm:animOne val="branch"/>
          <dgm:animLvl val="lvl"/>
          <dgm:resizeHandles/>
        </dgm:presLayoutVars>
      </dgm:prSet>
      <dgm:spPr/>
      <dgm:t>
        <a:bodyPr/>
        <a:lstStyle/>
        <a:p>
          <a:pPr rtl="1"/>
          <a:endParaRPr lang="he-IL"/>
        </a:p>
      </dgm:t>
    </dgm:pt>
    <dgm:pt modelId="{F24AB49E-A688-4BB8-9F56-3B443DEF2C99}" type="pres">
      <dgm:prSet presAssocID="{CBB43B51-836F-4FFA-AA11-87C19C74165E}" presName="hierRoot1" presStyleCnt="0">
        <dgm:presLayoutVars>
          <dgm:hierBranch val="init"/>
        </dgm:presLayoutVars>
      </dgm:prSet>
      <dgm:spPr/>
    </dgm:pt>
    <dgm:pt modelId="{1EE8619E-A8FE-4DF8-A78E-ACF36F61C068}" type="pres">
      <dgm:prSet presAssocID="{CBB43B51-836F-4FFA-AA11-87C19C74165E}" presName="rootComposite1" presStyleCnt="0"/>
      <dgm:spPr/>
    </dgm:pt>
    <dgm:pt modelId="{BF483941-1EBF-447A-ADE0-18574AC06C83}" type="pres">
      <dgm:prSet presAssocID="{CBB43B51-836F-4FFA-AA11-87C19C74165E}" presName="rootText1" presStyleLbl="node0" presStyleIdx="0" presStyleCnt="1" custLinFactX="77833" custLinFactNeighborX="100000" custLinFactNeighborY="15925">
        <dgm:presLayoutVars>
          <dgm:chPref val="3"/>
        </dgm:presLayoutVars>
      </dgm:prSet>
      <dgm:spPr/>
      <dgm:t>
        <a:bodyPr/>
        <a:lstStyle/>
        <a:p>
          <a:pPr rtl="1"/>
          <a:endParaRPr lang="he-IL"/>
        </a:p>
      </dgm:t>
    </dgm:pt>
    <dgm:pt modelId="{F2A5E6A7-3C11-4E2C-AB43-18E3BDE58609}" type="pres">
      <dgm:prSet presAssocID="{CBB43B51-836F-4FFA-AA11-87C19C74165E}" presName="rootConnector1" presStyleLbl="node1" presStyleIdx="0" presStyleCnt="0"/>
      <dgm:spPr/>
      <dgm:t>
        <a:bodyPr/>
        <a:lstStyle/>
        <a:p>
          <a:pPr rtl="1"/>
          <a:endParaRPr lang="he-IL"/>
        </a:p>
      </dgm:t>
    </dgm:pt>
    <dgm:pt modelId="{03F15CD8-CA87-4E22-A838-3365AA33C786}" type="pres">
      <dgm:prSet presAssocID="{CBB43B51-836F-4FFA-AA11-87C19C74165E}" presName="hierChild2" presStyleCnt="0"/>
      <dgm:spPr/>
    </dgm:pt>
    <dgm:pt modelId="{8846C6D4-614D-489E-BC9B-9ED13377F0C2}" type="pres">
      <dgm:prSet presAssocID="{77A93C01-6F0D-4226-8A97-939D8E681F30}" presName="Name37" presStyleLbl="parChTrans1D2" presStyleIdx="0" presStyleCnt="5"/>
      <dgm:spPr/>
      <dgm:t>
        <a:bodyPr/>
        <a:lstStyle/>
        <a:p>
          <a:pPr rtl="1"/>
          <a:endParaRPr lang="he-IL"/>
        </a:p>
      </dgm:t>
    </dgm:pt>
    <dgm:pt modelId="{DFF98D3E-81A3-4D76-BB5C-BA76992E079F}" type="pres">
      <dgm:prSet presAssocID="{05E76935-3D86-4EE3-8769-243CE93EE3F2}" presName="hierRoot2" presStyleCnt="0">
        <dgm:presLayoutVars>
          <dgm:hierBranch val="init"/>
        </dgm:presLayoutVars>
      </dgm:prSet>
      <dgm:spPr/>
    </dgm:pt>
    <dgm:pt modelId="{50CDBB6C-CD5C-4143-8BC9-E4259D23E07F}" type="pres">
      <dgm:prSet presAssocID="{05E76935-3D86-4EE3-8769-243CE93EE3F2}" presName="rootComposite" presStyleCnt="0"/>
      <dgm:spPr/>
    </dgm:pt>
    <dgm:pt modelId="{CE5BDACC-1CA1-4A91-ADA1-53AFEBBD23B5}" type="pres">
      <dgm:prSet presAssocID="{05E76935-3D86-4EE3-8769-243CE93EE3F2}" presName="rootText" presStyleLbl="node2" presStyleIdx="0" presStyleCnt="1" custScaleX="410076" custLinFactX="72525" custLinFactNeighborX="100000" custLinFactNeighborY="-21234">
        <dgm:presLayoutVars>
          <dgm:chPref val="3"/>
        </dgm:presLayoutVars>
      </dgm:prSet>
      <dgm:spPr/>
      <dgm:t>
        <a:bodyPr/>
        <a:lstStyle/>
        <a:p>
          <a:pPr rtl="1"/>
          <a:endParaRPr lang="he-IL"/>
        </a:p>
      </dgm:t>
    </dgm:pt>
    <dgm:pt modelId="{824B69C7-CC08-48E5-AAB3-459D54027768}" type="pres">
      <dgm:prSet presAssocID="{05E76935-3D86-4EE3-8769-243CE93EE3F2}" presName="rootConnector" presStyleLbl="node2" presStyleIdx="0" presStyleCnt="1"/>
      <dgm:spPr/>
      <dgm:t>
        <a:bodyPr/>
        <a:lstStyle/>
        <a:p>
          <a:pPr rtl="1"/>
          <a:endParaRPr lang="he-IL"/>
        </a:p>
      </dgm:t>
    </dgm:pt>
    <dgm:pt modelId="{28FC3DD2-D77B-4183-B627-7E113476142B}" type="pres">
      <dgm:prSet presAssocID="{05E76935-3D86-4EE3-8769-243CE93EE3F2}" presName="hierChild4" presStyleCnt="0"/>
      <dgm:spPr/>
    </dgm:pt>
    <dgm:pt modelId="{35741CB3-F1F1-4E39-8122-2CAFFC0ABD38}" type="pres">
      <dgm:prSet presAssocID="{05E76935-3D86-4EE3-8769-243CE93EE3F2}" presName="hierChild5" presStyleCnt="0"/>
      <dgm:spPr/>
    </dgm:pt>
    <dgm:pt modelId="{0951DF88-3E29-4E6D-85A4-FE9C83230568}" type="pres">
      <dgm:prSet presAssocID="{CBB43B51-836F-4FFA-AA11-87C19C74165E}" presName="hierChild3" presStyleCnt="0"/>
      <dgm:spPr/>
    </dgm:pt>
    <dgm:pt modelId="{0C005FD9-B242-402A-A8A4-15A4DCBEFFF4}" type="pres">
      <dgm:prSet presAssocID="{FF866FE3-5571-4FE3-8DDB-E174EC0DFDB5}" presName="Name111" presStyleLbl="parChTrans1D2" presStyleIdx="1" presStyleCnt="5"/>
      <dgm:spPr/>
      <dgm:t>
        <a:bodyPr/>
        <a:lstStyle/>
        <a:p>
          <a:pPr rtl="1"/>
          <a:endParaRPr lang="he-IL"/>
        </a:p>
      </dgm:t>
    </dgm:pt>
    <dgm:pt modelId="{E4984EE8-E736-4D22-810E-C5A7704B4EFC}" type="pres">
      <dgm:prSet presAssocID="{7744D7F1-4064-4E64-B776-80086671F499}" presName="hierRoot3" presStyleCnt="0">
        <dgm:presLayoutVars>
          <dgm:hierBranch val="init"/>
        </dgm:presLayoutVars>
      </dgm:prSet>
      <dgm:spPr/>
    </dgm:pt>
    <dgm:pt modelId="{FE66275F-F639-44A3-9AB0-293AA78DF200}" type="pres">
      <dgm:prSet presAssocID="{7744D7F1-4064-4E64-B776-80086671F499}" presName="rootComposite3" presStyleCnt="0"/>
      <dgm:spPr/>
    </dgm:pt>
    <dgm:pt modelId="{199ECED0-5021-42F6-B7D2-916B348F8268}" type="pres">
      <dgm:prSet presAssocID="{7744D7F1-4064-4E64-B776-80086671F499}" presName="rootText3" presStyleLbl="asst1" presStyleIdx="0" presStyleCnt="4" custLinFactX="100000" custLinFactNeighborX="137111" custLinFactNeighborY="-8847">
        <dgm:presLayoutVars>
          <dgm:chPref val="3"/>
        </dgm:presLayoutVars>
      </dgm:prSet>
      <dgm:spPr/>
      <dgm:t>
        <a:bodyPr/>
        <a:lstStyle/>
        <a:p>
          <a:pPr rtl="1"/>
          <a:endParaRPr lang="he-IL"/>
        </a:p>
      </dgm:t>
    </dgm:pt>
    <dgm:pt modelId="{1C79EA8D-C3BE-4413-93F5-0A7985EA5A33}" type="pres">
      <dgm:prSet presAssocID="{7744D7F1-4064-4E64-B776-80086671F499}" presName="rootConnector3" presStyleLbl="asst1" presStyleIdx="0" presStyleCnt="4"/>
      <dgm:spPr/>
      <dgm:t>
        <a:bodyPr/>
        <a:lstStyle/>
        <a:p>
          <a:pPr rtl="1"/>
          <a:endParaRPr lang="he-IL"/>
        </a:p>
      </dgm:t>
    </dgm:pt>
    <dgm:pt modelId="{7A668D96-8690-48B8-8AEC-CFDBF2864BB6}" type="pres">
      <dgm:prSet presAssocID="{7744D7F1-4064-4E64-B776-80086671F499}" presName="hierChild6" presStyleCnt="0"/>
      <dgm:spPr/>
    </dgm:pt>
    <dgm:pt modelId="{AB68EC51-316B-4099-979B-A8A7C40488B5}" type="pres">
      <dgm:prSet presAssocID="{7744D7F1-4064-4E64-B776-80086671F499}" presName="hierChild7" presStyleCnt="0"/>
      <dgm:spPr/>
    </dgm:pt>
    <dgm:pt modelId="{142AF1D9-3F86-4085-957D-F7924D1BC1AC}" type="pres">
      <dgm:prSet presAssocID="{8F1AFEE4-CDCC-4F18-85E0-DC5E3329709A}" presName="Name111" presStyleLbl="parChTrans1D2" presStyleIdx="2" presStyleCnt="5"/>
      <dgm:spPr/>
      <dgm:t>
        <a:bodyPr/>
        <a:lstStyle/>
        <a:p>
          <a:pPr rtl="1"/>
          <a:endParaRPr lang="he-IL"/>
        </a:p>
      </dgm:t>
    </dgm:pt>
    <dgm:pt modelId="{78265CF4-D953-49F4-8CDD-7CE64C4F80F7}" type="pres">
      <dgm:prSet presAssocID="{452ED069-A150-48B9-8AE4-DC7D3D58F27C}" presName="hierRoot3" presStyleCnt="0">
        <dgm:presLayoutVars>
          <dgm:hierBranch val="init"/>
        </dgm:presLayoutVars>
      </dgm:prSet>
      <dgm:spPr/>
    </dgm:pt>
    <dgm:pt modelId="{DFA1A014-2420-4D66-8E77-B6492A56CEC7}" type="pres">
      <dgm:prSet presAssocID="{452ED069-A150-48B9-8AE4-DC7D3D58F27C}" presName="rootComposite3" presStyleCnt="0"/>
      <dgm:spPr/>
    </dgm:pt>
    <dgm:pt modelId="{EFF8EAE2-D9DC-43A0-B5FA-D38F8EB5DA5E}" type="pres">
      <dgm:prSet presAssocID="{452ED069-A150-48B9-8AE4-DC7D3D58F27C}" presName="rootText3" presStyleLbl="asst1" presStyleIdx="1" presStyleCnt="4" custLinFactX="100000" custLinFactNeighborX="137111" custLinFactNeighborY="-8847">
        <dgm:presLayoutVars>
          <dgm:chPref val="3"/>
        </dgm:presLayoutVars>
      </dgm:prSet>
      <dgm:spPr/>
      <dgm:t>
        <a:bodyPr/>
        <a:lstStyle/>
        <a:p>
          <a:pPr rtl="1"/>
          <a:endParaRPr lang="he-IL"/>
        </a:p>
      </dgm:t>
    </dgm:pt>
    <dgm:pt modelId="{A6688908-432F-472C-9013-C80DF37454CC}" type="pres">
      <dgm:prSet presAssocID="{452ED069-A150-48B9-8AE4-DC7D3D58F27C}" presName="rootConnector3" presStyleLbl="asst1" presStyleIdx="1" presStyleCnt="4"/>
      <dgm:spPr/>
      <dgm:t>
        <a:bodyPr/>
        <a:lstStyle/>
        <a:p>
          <a:pPr rtl="1"/>
          <a:endParaRPr lang="he-IL"/>
        </a:p>
      </dgm:t>
    </dgm:pt>
    <dgm:pt modelId="{ACDD912F-CF94-406C-979E-8902641FFB9B}" type="pres">
      <dgm:prSet presAssocID="{452ED069-A150-48B9-8AE4-DC7D3D58F27C}" presName="hierChild6" presStyleCnt="0"/>
      <dgm:spPr/>
    </dgm:pt>
    <dgm:pt modelId="{F50E577F-9646-4022-95E9-8B180CE56EFE}" type="pres">
      <dgm:prSet presAssocID="{452ED069-A150-48B9-8AE4-DC7D3D58F27C}" presName="hierChild7" presStyleCnt="0"/>
      <dgm:spPr/>
    </dgm:pt>
    <dgm:pt modelId="{CC909C5B-6129-4640-8B43-4F2307A985BF}" type="pres">
      <dgm:prSet presAssocID="{7837A97A-8648-46AB-B945-7D46D92405CA}" presName="Name111" presStyleLbl="parChTrans1D2" presStyleIdx="3" presStyleCnt="5"/>
      <dgm:spPr/>
      <dgm:t>
        <a:bodyPr/>
        <a:lstStyle/>
        <a:p>
          <a:pPr rtl="1"/>
          <a:endParaRPr lang="he-IL"/>
        </a:p>
      </dgm:t>
    </dgm:pt>
    <dgm:pt modelId="{FEC77BB9-6677-4F11-B8CF-A31BF7ED0014}" type="pres">
      <dgm:prSet presAssocID="{F9CE6E4B-49BF-431E-80E6-26A2C9D6CD61}" presName="hierRoot3" presStyleCnt="0">
        <dgm:presLayoutVars>
          <dgm:hierBranch val="init"/>
        </dgm:presLayoutVars>
      </dgm:prSet>
      <dgm:spPr/>
    </dgm:pt>
    <dgm:pt modelId="{17A4FD1F-4DD3-4EB8-AB77-F851A5EE4E47}" type="pres">
      <dgm:prSet presAssocID="{F9CE6E4B-49BF-431E-80E6-26A2C9D6CD61}" presName="rootComposite3" presStyleCnt="0"/>
      <dgm:spPr/>
    </dgm:pt>
    <dgm:pt modelId="{817733D2-82E8-4951-B1B5-4E4150026D6C}" type="pres">
      <dgm:prSet presAssocID="{F9CE6E4B-49BF-431E-80E6-26A2C9D6CD61}" presName="rootText3" presStyleLbl="asst1" presStyleIdx="2" presStyleCnt="4" custLinFactY="-57484" custLinFactNeighborX="99091" custLinFactNeighborY="-100000">
        <dgm:presLayoutVars>
          <dgm:chPref val="3"/>
        </dgm:presLayoutVars>
      </dgm:prSet>
      <dgm:spPr/>
      <dgm:t>
        <a:bodyPr/>
        <a:lstStyle/>
        <a:p>
          <a:pPr rtl="1"/>
          <a:endParaRPr lang="he-IL"/>
        </a:p>
      </dgm:t>
    </dgm:pt>
    <dgm:pt modelId="{AB37A0FC-1964-46C6-B7E2-33FF1C563C50}" type="pres">
      <dgm:prSet presAssocID="{F9CE6E4B-49BF-431E-80E6-26A2C9D6CD61}" presName="rootConnector3" presStyleLbl="asst1" presStyleIdx="2" presStyleCnt="4"/>
      <dgm:spPr/>
      <dgm:t>
        <a:bodyPr/>
        <a:lstStyle/>
        <a:p>
          <a:pPr rtl="1"/>
          <a:endParaRPr lang="he-IL"/>
        </a:p>
      </dgm:t>
    </dgm:pt>
    <dgm:pt modelId="{94F457CF-AD34-4F55-BDC2-C2F491661A84}" type="pres">
      <dgm:prSet presAssocID="{F9CE6E4B-49BF-431E-80E6-26A2C9D6CD61}" presName="hierChild6" presStyleCnt="0"/>
      <dgm:spPr/>
    </dgm:pt>
    <dgm:pt modelId="{6DEC0E7D-9A9A-45E5-B5A4-8C00A3800FF5}" type="pres">
      <dgm:prSet presAssocID="{F9CE6E4B-49BF-431E-80E6-26A2C9D6CD61}" presName="hierChild7" presStyleCnt="0"/>
      <dgm:spPr/>
    </dgm:pt>
    <dgm:pt modelId="{1BDFB428-F9FE-4AB8-8638-F1DF09C561B5}" type="pres">
      <dgm:prSet presAssocID="{2AA42C37-42DF-4108-8F89-40DD7DABFD99}" presName="Name111" presStyleLbl="parChTrans1D2" presStyleIdx="4" presStyleCnt="5"/>
      <dgm:spPr/>
      <dgm:t>
        <a:bodyPr/>
        <a:lstStyle/>
        <a:p>
          <a:pPr rtl="1"/>
          <a:endParaRPr lang="he-IL"/>
        </a:p>
      </dgm:t>
    </dgm:pt>
    <dgm:pt modelId="{5B8651BB-3DCA-411F-B3F2-772170FF36A9}" type="pres">
      <dgm:prSet presAssocID="{34B26AD0-410E-4305-AB9D-C53EACE6C54D}" presName="hierRoot3" presStyleCnt="0">
        <dgm:presLayoutVars>
          <dgm:hierBranch val="init"/>
        </dgm:presLayoutVars>
      </dgm:prSet>
      <dgm:spPr/>
    </dgm:pt>
    <dgm:pt modelId="{466FBE06-454C-4BDA-9AE2-0161E0EA0F7A}" type="pres">
      <dgm:prSet presAssocID="{34B26AD0-410E-4305-AB9D-C53EACE6C54D}" presName="rootComposite3" presStyleCnt="0"/>
      <dgm:spPr/>
    </dgm:pt>
    <dgm:pt modelId="{DF83B786-27B1-4D57-A498-7B597B38AEC0}" type="pres">
      <dgm:prSet presAssocID="{34B26AD0-410E-4305-AB9D-C53EACE6C54D}" presName="rootText3" presStyleLbl="asst1" presStyleIdx="3" presStyleCnt="4" custScaleX="448797" custLinFactNeighborX="-73434" custLinFactNeighborY="-38929">
        <dgm:presLayoutVars>
          <dgm:chPref val="3"/>
        </dgm:presLayoutVars>
      </dgm:prSet>
      <dgm:spPr/>
      <dgm:t>
        <a:bodyPr/>
        <a:lstStyle/>
        <a:p>
          <a:pPr rtl="1"/>
          <a:endParaRPr lang="he-IL"/>
        </a:p>
      </dgm:t>
    </dgm:pt>
    <dgm:pt modelId="{15C24C6D-1E2B-4B4F-BB26-F35012F9F468}" type="pres">
      <dgm:prSet presAssocID="{34B26AD0-410E-4305-AB9D-C53EACE6C54D}" presName="rootConnector3" presStyleLbl="asst1" presStyleIdx="3" presStyleCnt="4"/>
      <dgm:spPr/>
      <dgm:t>
        <a:bodyPr/>
        <a:lstStyle/>
        <a:p>
          <a:pPr rtl="1"/>
          <a:endParaRPr lang="he-IL"/>
        </a:p>
      </dgm:t>
    </dgm:pt>
    <dgm:pt modelId="{3D660A92-6C45-4D0C-88BB-9A18E713F4C9}" type="pres">
      <dgm:prSet presAssocID="{34B26AD0-410E-4305-AB9D-C53EACE6C54D}" presName="hierChild6" presStyleCnt="0"/>
      <dgm:spPr/>
    </dgm:pt>
    <dgm:pt modelId="{5F94689C-495E-4D6F-AC7D-CCCB4DA8D87B}" type="pres">
      <dgm:prSet presAssocID="{34B26AD0-410E-4305-AB9D-C53EACE6C54D}" presName="hierChild7" presStyleCnt="0"/>
      <dgm:spPr/>
    </dgm:pt>
  </dgm:ptLst>
  <dgm:cxnLst>
    <dgm:cxn modelId="{D06C6563-5229-41CA-8D36-2E6FE25A15EC}" type="presOf" srcId="{7744D7F1-4064-4E64-B776-80086671F499}" destId="{199ECED0-5021-42F6-B7D2-916B348F8268}" srcOrd="0" destOrd="0" presId="urn:microsoft.com/office/officeart/2005/8/layout/orgChart1"/>
    <dgm:cxn modelId="{8618BFCE-A746-46C3-B540-1EF3AC9D8E84}" type="presOf" srcId="{34B26AD0-410E-4305-AB9D-C53EACE6C54D}" destId="{15C24C6D-1E2B-4B4F-BB26-F35012F9F468}" srcOrd="1" destOrd="0" presId="urn:microsoft.com/office/officeart/2005/8/layout/orgChart1"/>
    <dgm:cxn modelId="{257C0648-F4F3-44AA-A85C-AE010570ECFB}" type="presOf" srcId="{34B26AD0-410E-4305-AB9D-C53EACE6C54D}" destId="{DF83B786-27B1-4D57-A498-7B597B38AEC0}" srcOrd="0" destOrd="0" presId="urn:microsoft.com/office/officeart/2005/8/layout/orgChart1"/>
    <dgm:cxn modelId="{5879D552-23E4-4162-948C-1DD5E0D77D35}" type="presOf" srcId="{CBB43B51-836F-4FFA-AA11-87C19C74165E}" destId="{BF483941-1EBF-447A-ADE0-18574AC06C83}" srcOrd="0" destOrd="0" presId="urn:microsoft.com/office/officeart/2005/8/layout/orgChart1"/>
    <dgm:cxn modelId="{246D1874-4C26-4271-B46F-29C9A56C7F20}" type="presOf" srcId="{7744D7F1-4064-4E64-B776-80086671F499}" destId="{1C79EA8D-C3BE-4413-93F5-0A7985EA5A33}" srcOrd="1" destOrd="0" presId="urn:microsoft.com/office/officeart/2005/8/layout/orgChart1"/>
    <dgm:cxn modelId="{5FD7292F-2347-435F-AD57-E79F8A24D22D}" type="presOf" srcId="{FF866FE3-5571-4FE3-8DDB-E174EC0DFDB5}" destId="{0C005FD9-B242-402A-A8A4-15A4DCBEFFF4}" srcOrd="0" destOrd="0" presId="urn:microsoft.com/office/officeart/2005/8/layout/orgChart1"/>
    <dgm:cxn modelId="{0BD980B4-E043-4B1E-990D-B47746DDEFDC}" type="presOf" srcId="{8F1AFEE4-CDCC-4F18-85E0-DC5E3329709A}" destId="{142AF1D9-3F86-4085-957D-F7924D1BC1AC}" srcOrd="0" destOrd="0" presId="urn:microsoft.com/office/officeart/2005/8/layout/orgChart1"/>
    <dgm:cxn modelId="{73D7C3DD-9BDD-41F3-8BC3-68D8A3C16170}" srcId="{CBB43B51-836F-4FFA-AA11-87C19C74165E}" destId="{05E76935-3D86-4EE3-8769-243CE93EE3F2}" srcOrd="4" destOrd="0" parTransId="{77A93C01-6F0D-4226-8A97-939D8E681F30}" sibTransId="{123D683B-F985-4697-A26D-86153BEBCE71}"/>
    <dgm:cxn modelId="{DF721834-3412-47A9-8F7B-B871176C2152}" type="presOf" srcId="{7837A97A-8648-46AB-B945-7D46D92405CA}" destId="{CC909C5B-6129-4640-8B43-4F2307A985BF}" srcOrd="0" destOrd="0" presId="urn:microsoft.com/office/officeart/2005/8/layout/orgChart1"/>
    <dgm:cxn modelId="{F20DE9D6-AA9B-4F93-9E64-8C1BF50B7622}" type="presOf" srcId="{452ED069-A150-48B9-8AE4-DC7D3D58F27C}" destId="{EFF8EAE2-D9DC-43A0-B5FA-D38F8EB5DA5E}" srcOrd="0" destOrd="0" presId="urn:microsoft.com/office/officeart/2005/8/layout/orgChart1"/>
    <dgm:cxn modelId="{A37DDCC0-F330-492C-B788-6965D0A6C17F}" type="presOf" srcId="{2AA42C37-42DF-4108-8F89-40DD7DABFD99}" destId="{1BDFB428-F9FE-4AB8-8638-F1DF09C561B5}" srcOrd="0" destOrd="0" presId="urn:microsoft.com/office/officeart/2005/8/layout/orgChart1"/>
    <dgm:cxn modelId="{521188A4-3829-4CCA-96EC-51E0AC6B61B2}" type="presOf" srcId="{CBB43B51-836F-4FFA-AA11-87C19C74165E}" destId="{F2A5E6A7-3C11-4E2C-AB43-18E3BDE58609}" srcOrd="1" destOrd="0" presId="urn:microsoft.com/office/officeart/2005/8/layout/orgChart1"/>
    <dgm:cxn modelId="{56C677C5-0618-4005-9E9A-5B1D2BF3EEC4}" srcId="{8A9157BE-D424-4229-B7EA-F404B57A8AE4}" destId="{CBB43B51-836F-4FFA-AA11-87C19C74165E}" srcOrd="0" destOrd="0" parTransId="{B58FE23A-CDC7-4C3B-9C5C-AC810AF974FC}" sibTransId="{A04D73EE-2CEA-4CD5-85E5-E2698A7CB397}"/>
    <dgm:cxn modelId="{CBC44147-820C-4CA6-8BEF-C62196625BE5}" srcId="{CBB43B51-836F-4FFA-AA11-87C19C74165E}" destId="{452ED069-A150-48B9-8AE4-DC7D3D58F27C}" srcOrd="1" destOrd="0" parTransId="{8F1AFEE4-CDCC-4F18-85E0-DC5E3329709A}" sibTransId="{554DC886-5BED-415F-AC1F-CBD3F8889450}"/>
    <dgm:cxn modelId="{3E2885BA-D6A7-492D-9A22-A5BFB01B4F68}" type="presOf" srcId="{452ED069-A150-48B9-8AE4-DC7D3D58F27C}" destId="{A6688908-432F-472C-9013-C80DF37454CC}" srcOrd="1" destOrd="0" presId="urn:microsoft.com/office/officeart/2005/8/layout/orgChart1"/>
    <dgm:cxn modelId="{3A6BA033-CA27-497A-ACF0-88E76BBF47FB}" type="presOf" srcId="{77A93C01-6F0D-4226-8A97-939D8E681F30}" destId="{8846C6D4-614D-489E-BC9B-9ED13377F0C2}" srcOrd="0" destOrd="0" presId="urn:microsoft.com/office/officeart/2005/8/layout/orgChart1"/>
    <dgm:cxn modelId="{DB278CE7-7497-453A-B4CE-118B712CDEEF}" type="presOf" srcId="{F9CE6E4B-49BF-431E-80E6-26A2C9D6CD61}" destId="{AB37A0FC-1964-46C6-B7E2-33FF1C563C50}" srcOrd="1" destOrd="0" presId="urn:microsoft.com/office/officeart/2005/8/layout/orgChart1"/>
    <dgm:cxn modelId="{89CD1794-5636-4EAC-8CCD-9D572D4CF492}" type="presOf" srcId="{05E76935-3D86-4EE3-8769-243CE93EE3F2}" destId="{CE5BDACC-1CA1-4A91-ADA1-53AFEBBD23B5}" srcOrd="0" destOrd="0" presId="urn:microsoft.com/office/officeart/2005/8/layout/orgChart1"/>
    <dgm:cxn modelId="{ACCC63FA-F675-4F8D-A5D8-64CE0EF2C731}" type="presOf" srcId="{05E76935-3D86-4EE3-8769-243CE93EE3F2}" destId="{824B69C7-CC08-48E5-AAB3-459D54027768}" srcOrd="1" destOrd="0" presId="urn:microsoft.com/office/officeart/2005/8/layout/orgChart1"/>
    <dgm:cxn modelId="{57BF26F9-608F-4C7F-802F-2BB2362090AC}" srcId="{CBB43B51-836F-4FFA-AA11-87C19C74165E}" destId="{34B26AD0-410E-4305-AB9D-C53EACE6C54D}" srcOrd="3" destOrd="0" parTransId="{2AA42C37-42DF-4108-8F89-40DD7DABFD99}" sibTransId="{E39A63A8-073E-4583-B33A-7E075496BBCA}"/>
    <dgm:cxn modelId="{F80CA8C8-AC0E-407D-A4F9-58FE8D6D888D}" type="presOf" srcId="{F9CE6E4B-49BF-431E-80E6-26A2C9D6CD61}" destId="{817733D2-82E8-4951-B1B5-4E4150026D6C}" srcOrd="0" destOrd="0" presId="urn:microsoft.com/office/officeart/2005/8/layout/orgChart1"/>
    <dgm:cxn modelId="{FB9FC45C-F6C6-4F61-B335-8EE55A28CD5B}" type="presOf" srcId="{8A9157BE-D424-4229-B7EA-F404B57A8AE4}" destId="{B486B1FF-EB9B-440A-AB17-270F7650E54F}" srcOrd="0" destOrd="0" presId="urn:microsoft.com/office/officeart/2005/8/layout/orgChart1"/>
    <dgm:cxn modelId="{35DFDD55-6E6A-4521-BB9B-812B7CBC33C8}" srcId="{CBB43B51-836F-4FFA-AA11-87C19C74165E}" destId="{F9CE6E4B-49BF-431E-80E6-26A2C9D6CD61}" srcOrd="2" destOrd="0" parTransId="{7837A97A-8648-46AB-B945-7D46D92405CA}" sibTransId="{3E06E565-AED4-4A67-BB12-D059ECA38668}"/>
    <dgm:cxn modelId="{954E6601-B417-407D-9AD2-F2BB66EC33AC}" srcId="{CBB43B51-836F-4FFA-AA11-87C19C74165E}" destId="{7744D7F1-4064-4E64-B776-80086671F499}" srcOrd="0" destOrd="0" parTransId="{FF866FE3-5571-4FE3-8DDB-E174EC0DFDB5}" sibTransId="{A03FC5E0-E5DA-4814-BF4C-830661F11289}"/>
    <dgm:cxn modelId="{6CAC6427-2F4D-4F84-A2AF-3BFFC53D7C34}" type="presParOf" srcId="{B486B1FF-EB9B-440A-AB17-270F7650E54F}" destId="{F24AB49E-A688-4BB8-9F56-3B443DEF2C99}" srcOrd="0" destOrd="0" presId="urn:microsoft.com/office/officeart/2005/8/layout/orgChart1"/>
    <dgm:cxn modelId="{EAD459B9-AC1A-4143-BB2A-E89E8622C81A}" type="presParOf" srcId="{F24AB49E-A688-4BB8-9F56-3B443DEF2C99}" destId="{1EE8619E-A8FE-4DF8-A78E-ACF36F61C068}" srcOrd="0" destOrd="0" presId="urn:microsoft.com/office/officeart/2005/8/layout/orgChart1"/>
    <dgm:cxn modelId="{5A4C1774-607C-486B-95A6-427D5D146D4E}" type="presParOf" srcId="{1EE8619E-A8FE-4DF8-A78E-ACF36F61C068}" destId="{BF483941-1EBF-447A-ADE0-18574AC06C83}" srcOrd="0" destOrd="0" presId="urn:microsoft.com/office/officeart/2005/8/layout/orgChart1"/>
    <dgm:cxn modelId="{C4F4B676-4172-4583-9C52-5B60567E67C8}" type="presParOf" srcId="{1EE8619E-A8FE-4DF8-A78E-ACF36F61C068}" destId="{F2A5E6A7-3C11-4E2C-AB43-18E3BDE58609}" srcOrd="1" destOrd="0" presId="urn:microsoft.com/office/officeart/2005/8/layout/orgChart1"/>
    <dgm:cxn modelId="{59F3A419-6473-4150-8155-9926308AC213}" type="presParOf" srcId="{F24AB49E-A688-4BB8-9F56-3B443DEF2C99}" destId="{03F15CD8-CA87-4E22-A838-3365AA33C786}" srcOrd="1" destOrd="0" presId="urn:microsoft.com/office/officeart/2005/8/layout/orgChart1"/>
    <dgm:cxn modelId="{E8AE57D3-3BBB-4D10-973E-EC8EA93C777A}" type="presParOf" srcId="{03F15CD8-CA87-4E22-A838-3365AA33C786}" destId="{8846C6D4-614D-489E-BC9B-9ED13377F0C2}" srcOrd="0" destOrd="0" presId="urn:microsoft.com/office/officeart/2005/8/layout/orgChart1"/>
    <dgm:cxn modelId="{F06FB60B-274B-4409-ADFE-B17EA4B510AF}" type="presParOf" srcId="{03F15CD8-CA87-4E22-A838-3365AA33C786}" destId="{DFF98D3E-81A3-4D76-BB5C-BA76992E079F}" srcOrd="1" destOrd="0" presId="urn:microsoft.com/office/officeart/2005/8/layout/orgChart1"/>
    <dgm:cxn modelId="{5DDFC84B-3BA8-4FEA-9D08-22EA78A013AE}" type="presParOf" srcId="{DFF98D3E-81A3-4D76-BB5C-BA76992E079F}" destId="{50CDBB6C-CD5C-4143-8BC9-E4259D23E07F}" srcOrd="0" destOrd="0" presId="urn:microsoft.com/office/officeart/2005/8/layout/orgChart1"/>
    <dgm:cxn modelId="{27509E4E-1CD8-4811-B9D5-EBAD7F0FBDFB}" type="presParOf" srcId="{50CDBB6C-CD5C-4143-8BC9-E4259D23E07F}" destId="{CE5BDACC-1CA1-4A91-ADA1-53AFEBBD23B5}" srcOrd="0" destOrd="0" presId="urn:microsoft.com/office/officeart/2005/8/layout/orgChart1"/>
    <dgm:cxn modelId="{B2DC639E-C644-4D9B-8C0E-D28DCC630331}" type="presParOf" srcId="{50CDBB6C-CD5C-4143-8BC9-E4259D23E07F}" destId="{824B69C7-CC08-48E5-AAB3-459D54027768}" srcOrd="1" destOrd="0" presId="urn:microsoft.com/office/officeart/2005/8/layout/orgChart1"/>
    <dgm:cxn modelId="{B212612D-1665-496C-B7AC-E1EC3B0E0C8E}" type="presParOf" srcId="{DFF98D3E-81A3-4D76-BB5C-BA76992E079F}" destId="{28FC3DD2-D77B-4183-B627-7E113476142B}" srcOrd="1" destOrd="0" presId="urn:microsoft.com/office/officeart/2005/8/layout/orgChart1"/>
    <dgm:cxn modelId="{A680568F-1A1D-419E-B928-C4711B44459A}" type="presParOf" srcId="{DFF98D3E-81A3-4D76-BB5C-BA76992E079F}" destId="{35741CB3-F1F1-4E39-8122-2CAFFC0ABD38}" srcOrd="2" destOrd="0" presId="urn:microsoft.com/office/officeart/2005/8/layout/orgChart1"/>
    <dgm:cxn modelId="{B94BB043-E75B-4C3A-9BF8-CC02C7C9F9C0}" type="presParOf" srcId="{F24AB49E-A688-4BB8-9F56-3B443DEF2C99}" destId="{0951DF88-3E29-4E6D-85A4-FE9C83230568}" srcOrd="2" destOrd="0" presId="urn:microsoft.com/office/officeart/2005/8/layout/orgChart1"/>
    <dgm:cxn modelId="{88D6F012-3AF3-4158-9A64-BF13357A230A}" type="presParOf" srcId="{0951DF88-3E29-4E6D-85A4-FE9C83230568}" destId="{0C005FD9-B242-402A-A8A4-15A4DCBEFFF4}" srcOrd="0" destOrd="0" presId="urn:microsoft.com/office/officeart/2005/8/layout/orgChart1"/>
    <dgm:cxn modelId="{BD541F5D-A611-477E-AC6C-BA85868F3051}" type="presParOf" srcId="{0951DF88-3E29-4E6D-85A4-FE9C83230568}" destId="{E4984EE8-E736-4D22-810E-C5A7704B4EFC}" srcOrd="1" destOrd="0" presId="urn:microsoft.com/office/officeart/2005/8/layout/orgChart1"/>
    <dgm:cxn modelId="{34CB87C2-4087-48D4-AAE5-E7C08CF69D1E}" type="presParOf" srcId="{E4984EE8-E736-4D22-810E-C5A7704B4EFC}" destId="{FE66275F-F639-44A3-9AB0-293AA78DF200}" srcOrd="0" destOrd="0" presId="urn:microsoft.com/office/officeart/2005/8/layout/orgChart1"/>
    <dgm:cxn modelId="{50FCC3AF-FA6B-4E1E-9F83-D3888DF395AC}" type="presParOf" srcId="{FE66275F-F639-44A3-9AB0-293AA78DF200}" destId="{199ECED0-5021-42F6-B7D2-916B348F8268}" srcOrd="0" destOrd="0" presId="urn:microsoft.com/office/officeart/2005/8/layout/orgChart1"/>
    <dgm:cxn modelId="{0923F471-3689-4C91-AECE-4C3DAA35BEE6}" type="presParOf" srcId="{FE66275F-F639-44A3-9AB0-293AA78DF200}" destId="{1C79EA8D-C3BE-4413-93F5-0A7985EA5A33}" srcOrd="1" destOrd="0" presId="urn:microsoft.com/office/officeart/2005/8/layout/orgChart1"/>
    <dgm:cxn modelId="{DBEC621C-C940-4321-A203-CA903C8BF73C}" type="presParOf" srcId="{E4984EE8-E736-4D22-810E-C5A7704B4EFC}" destId="{7A668D96-8690-48B8-8AEC-CFDBF2864BB6}" srcOrd="1" destOrd="0" presId="urn:microsoft.com/office/officeart/2005/8/layout/orgChart1"/>
    <dgm:cxn modelId="{F48B1D43-5A22-4F52-9C3C-6EF89B8784A3}" type="presParOf" srcId="{E4984EE8-E736-4D22-810E-C5A7704B4EFC}" destId="{AB68EC51-316B-4099-979B-A8A7C40488B5}" srcOrd="2" destOrd="0" presId="urn:microsoft.com/office/officeart/2005/8/layout/orgChart1"/>
    <dgm:cxn modelId="{05821F8B-2157-4647-811A-113190960711}" type="presParOf" srcId="{0951DF88-3E29-4E6D-85A4-FE9C83230568}" destId="{142AF1D9-3F86-4085-957D-F7924D1BC1AC}" srcOrd="2" destOrd="0" presId="urn:microsoft.com/office/officeart/2005/8/layout/orgChart1"/>
    <dgm:cxn modelId="{BF5CD35B-4B7B-42F0-8165-1CD1F3D55E31}" type="presParOf" srcId="{0951DF88-3E29-4E6D-85A4-FE9C83230568}" destId="{78265CF4-D953-49F4-8CDD-7CE64C4F80F7}" srcOrd="3" destOrd="0" presId="urn:microsoft.com/office/officeart/2005/8/layout/orgChart1"/>
    <dgm:cxn modelId="{F6909F78-5969-4C0A-ACBB-422682C7DAE9}" type="presParOf" srcId="{78265CF4-D953-49F4-8CDD-7CE64C4F80F7}" destId="{DFA1A014-2420-4D66-8E77-B6492A56CEC7}" srcOrd="0" destOrd="0" presId="urn:microsoft.com/office/officeart/2005/8/layout/orgChart1"/>
    <dgm:cxn modelId="{9E06381E-7282-4F2B-A2E2-DAC3525F17FA}" type="presParOf" srcId="{DFA1A014-2420-4D66-8E77-B6492A56CEC7}" destId="{EFF8EAE2-D9DC-43A0-B5FA-D38F8EB5DA5E}" srcOrd="0" destOrd="0" presId="urn:microsoft.com/office/officeart/2005/8/layout/orgChart1"/>
    <dgm:cxn modelId="{2CEB71FD-5320-4366-8A2E-FEB9890F2BDE}" type="presParOf" srcId="{DFA1A014-2420-4D66-8E77-B6492A56CEC7}" destId="{A6688908-432F-472C-9013-C80DF37454CC}" srcOrd="1" destOrd="0" presId="urn:microsoft.com/office/officeart/2005/8/layout/orgChart1"/>
    <dgm:cxn modelId="{EBED9DDB-8457-46E1-A3B6-93BA8F503C17}" type="presParOf" srcId="{78265CF4-D953-49F4-8CDD-7CE64C4F80F7}" destId="{ACDD912F-CF94-406C-979E-8902641FFB9B}" srcOrd="1" destOrd="0" presId="urn:microsoft.com/office/officeart/2005/8/layout/orgChart1"/>
    <dgm:cxn modelId="{AC232341-B6E5-49BC-BEAF-D0AA42F842F4}" type="presParOf" srcId="{78265CF4-D953-49F4-8CDD-7CE64C4F80F7}" destId="{F50E577F-9646-4022-95E9-8B180CE56EFE}" srcOrd="2" destOrd="0" presId="urn:microsoft.com/office/officeart/2005/8/layout/orgChart1"/>
    <dgm:cxn modelId="{D92DB662-8025-4D5B-BB01-3A2297F3CC12}" type="presParOf" srcId="{0951DF88-3E29-4E6D-85A4-FE9C83230568}" destId="{CC909C5B-6129-4640-8B43-4F2307A985BF}" srcOrd="4" destOrd="0" presId="urn:microsoft.com/office/officeart/2005/8/layout/orgChart1"/>
    <dgm:cxn modelId="{DD1EEC58-3090-43B9-9618-8CB32C5FB7D6}" type="presParOf" srcId="{0951DF88-3E29-4E6D-85A4-FE9C83230568}" destId="{FEC77BB9-6677-4F11-B8CF-A31BF7ED0014}" srcOrd="5" destOrd="0" presId="urn:microsoft.com/office/officeart/2005/8/layout/orgChart1"/>
    <dgm:cxn modelId="{7D700356-2F72-4D7F-8D01-C696985DAE10}" type="presParOf" srcId="{FEC77BB9-6677-4F11-B8CF-A31BF7ED0014}" destId="{17A4FD1F-4DD3-4EB8-AB77-F851A5EE4E47}" srcOrd="0" destOrd="0" presId="urn:microsoft.com/office/officeart/2005/8/layout/orgChart1"/>
    <dgm:cxn modelId="{87BA9A7D-2EE6-4999-8CCE-2BC1456E54EF}" type="presParOf" srcId="{17A4FD1F-4DD3-4EB8-AB77-F851A5EE4E47}" destId="{817733D2-82E8-4951-B1B5-4E4150026D6C}" srcOrd="0" destOrd="0" presId="urn:microsoft.com/office/officeart/2005/8/layout/orgChart1"/>
    <dgm:cxn modelId="{62F5479D-14C3-499D-BD12-644942349944}" type="presParOf" srcId="{17A4FD1F-4DD3-4EB8-AB77-F851A5EE4E47}" destId="{AB37A0FC-1964-46C6-B7E2-33FF1C563C50}" srcOrd="1" destOrd="0" presId="urn:microsoft.com/office/officeart/2005/8/layout/orgChart1"/>
    <dgm:cxn modelId="{FEE11225-5D6F-4A1F-8818-50FC9123BE5D}" type="presParOf" srcId="{FEC77BB9-6677-4F11-B8CF-A31BF7ED0014}" destId="{94F457CF-AD34-4F55-BDC2-C2F491661A84}" srcOrd="1" destOrd="0" presId="urn:microsoft.com/office/officeart/2005/8/layout/orgChart1"/>
    <dgm:cxn modelId="{E05B1A72-937D-4C07-9A47-0C8FF5A0EE03}" type="presParOf" srcId="{FEC77BB9-6677-4F11-B8CF-A31BF7ED0014}" destId="{6DEC0E7D-9A9A-45E5-B5A4-8C00A3800FF5}" srcOrd="2" destOrd="0" presId="urn:microsoft.com/office/officeart/2005/8/layout/orgChart1"/>
    <dgm:cxn modelId="{82F7A270-F434-4B6A-9156-8157DD22638E}" type="presParOf" srcId="{0951DF88-3E29-4E6D-85A4-FE9C83230568}" destId="{1BDFB428-F9FE-4AB8-8638-F1DF09C561B5}" srcOrd="6" destOrd="0" presId="urn:microsoft.com/office/officeart/2005/8/layout/orgChart1"/>
    <dgm:cxn modelId="{C29A64CE-DF32-428B-8219-685050D84E7D}" type="presParOf" srcId="{0951DF88-3E29-4E6D-85A4-FE9C83230568}" destId="{5B8651BB-3DCA-411F-B3F2-772170FF36A9}" srcOrd="7" destOrd="0" presId="urn:microsoft.com/office/officeart/2005/8/layout/orgChart1"/>
    <dgm:cxn modelId="{2A725312-513E-47DB-8167-6E1231B039CD}" type="presParOf" srcId="{5B8651BB-3DCA-411F-B3F2-772170FF36A9}" destId="{466FBE06-454C-4BDA-9AE2-0161E0EA0F7A}" srcOrd="0" destOrd="0" presId="urn:microsoft.com/office/officeart/2005/8/layout/orgChart1"/>
    <dgm:cxn modelId="{6FABAB06-3F25-4413-9AB0-5D059EFF2C56}" type="presParOf" srcId="{466FBE06-454C-4BDA-9AE2-0161E0EA0F7A}" destId="{DF83B786-27B1-4D57-A498-7B597B38AEC0}" srcOrd="0" destOrd="0" presId="urn:microsoft.com/office/officeart/2005/8/layout/orgChart1"/>
    <dgm:cxn modelId="{D3A79BAC-AD35-4733-B0C1-9EBAE4588180}" type="presParOf" srcId="{466FBE06-454C-4BDA-9AE2-0161E0EA0F7A}" destId="{15C24C6D-1E2B-4B4F-BB26-F35012F9F468}" srcOrd="1" destOrd="0" presId="urn:microsoft.com/office/officeart/2005/8/layout/orgChart1"/>
    <dgm:cxn modelId="{62FCA160-9B9A-4B58-861B-3264A4ABAC85}" type="presParOf" srcId="{5B8651BB-3DCA-411F-B3F2-772170FF36A9}" destId="{3D660A92-6C45-4D0C-88BB-9A18E713F4C9}" srcOrd="1" destOrd="0" presId="urn:microsoft.com/office/officeart/2005/8/layout/orgChart1"/>
    <dgm:cxn modelId="{6C8CECA3-8707-4C68-BB2D-A4548C3BD150}" type="presParOf" srcId="{5B8651BB-3DCA-411F-B3F2-772170FF36A9}" destId="{5F94689C-495E-4D6F-AC7D-CCCB4DA8D87B}"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DFB428-F9FE-4AB8-8638-F1DF09C561B5}">
      <dsp:nvSpPr>
        <dsp:cNvPr id="0" name=""/>
        <dsp:cNvSpPr/>
      </dsp:nvSpPr>
      <dsp:spPr>
        <a:xfrm>
          <a:off x="3426198" y="416131"/>
          <a:ext cx="1493080" cy="642886"/>
        </a:xfrm>
        <a:custGeom>
          <a:avLst/>
          <a:gdLst/>
          <a:ahLst/>
          <a:cxnLst/>
          <a:rect l="0" t="0" r="0" b="0"/>
          <a:pathLst>
            <a:path>
              <a:moveTo>
                <a:pt x="0" y="0"/>
              </a:moveTo>
              <a:lnTo>
                <a:pt x="1493080" y="6428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C909C5B-6129-4640-8B43-4F2307A985BF}">
      <dsp:nvSpPr>
        <dsp:cNvPr id="0" name=""/>
        <dsp:cNvSpPr/>
      </dsp:nvSpPr>
      <dsp:spPr>
        <a:xfrm>
          <a:off x="2785687" y="416131"/>
          <a:ext cx="640510" cy="217437"/>
        </a:xfrm>
        <a:custGeom>
          <a:avLst/>
          <a:gdLst/>
          <a:ahLst/>
          <a:cxnLst/>
          <a:rect l="0" t="0" r="0" b="0"/>
          <a:pathLst>
            <a:path>
              <a:moveTo>
                <a:pt x="640510" y="0"/>
              </a:moveTo>
              <a:lnTo>
                <a:pt x="640510" y="217437"/>
              </a:lnTo>
              <a:lnTo>
                <a:pt x="0" y="2174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2AF1D9-3F86-4085-957D-F7924D1BC1AC}">
      <dsp:nvSpPr>
        <dsp:cNvPr id="0" name=""/>
        <dsp:cNvSpPr/>
      </dsp:nvSpPr>
      <dsp:spPr>
        <a:xfrm>
          <a:off x="3426198" y="416131"/>
          <a:ext cx="500813" cy="241255"/>
        </a:xfrm>
        <a:custGeom>
          <a:avLst/>
          <a:gdLst/>
          <a:ahLst/>
          <a:cxnLst/>
          <a:rect l="0" t="0" r="0" b="0"/>
          <a:pathLst>
            <a:path>
              <a:moveTo>
                <a:pt x="0" y="0"/>
              </a:moveTo>
              <a:lnTo>
                <a:pt x="0" y="241255"/>
              </a:lnTo>
              <a:lnTo>
                <a:pt x="500813" y="24125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005FD9-B242-402A-A8A4-15A4DCBEFFF4}">
      <dsp:nvSpPr>
        <dsp:cNvPr id="0" name=""/>
        <dsp:cNvSpPr/>
      </dsp:nvSpPr>
      <dsp:spPr>
        <a:xfrm>
          <a:off x="3426198" y="416131"/>
          <a:ext cx="350091" cy="241255"/>
        </a:xfrm>
        <a:custGeom>
          <a:avLst/>
          <a:gdLst/>
          <a:ahLst/>
          <a:cxnLst/>
          <a:rect l="0" t="0" r="0" b="0"/>
          <a:pathLst>
            <a:path>
              <a:moveTo>
                <a:pt x="0" y="0"/>
              </a:moveTo>
              <a:lnTo>
                <a:pt x="350091" y="24125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46C6D4-614D-489E-BC9B-9ED13377F0C2}">
      <dsp:nvSpPr>
        <dsp:cNvPr id="0" name=""/>
        <dsp:cNvSpPr/>
      </dsp:nvSpPr>
      <dsp:spPr>
        <a:xfrm>
          <a:off x="3342381" y="416131"/>
          <a:ext cx="91440" cy="1036540"/>
        </a:xfrm>
        <a:custGeom>
          <a:avLst/>
          <a:gdLst/>
          <a:ahLst/>
          <a:cxnLst/>
          <a:rect l="0" t="0" r="0" b="0"/>
          <a:pathLst>
            <a:path>
              <a:moveTo>
                <a:pt x="83816" y="0"/>
              </a:moveTo>
              <a:lnTo>
                <a:pt x="83816" y="961179"/>
              </a:lnTo>
              <a:lnTo>
                <a:pt x="45720" y="961179"/>
              </a:lnTo>
              <a:lnTo>
                <a:pt x="45720" y="103654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483941-1EBF-447A-ADE0-18574AC06C83}">
      <dsp:nvSpPr>
        <dsp:cNvPr id="0" name=""/>
        <dsp:cNvSpPr/>
      </dsp:nvSpPr>
      <dsp:spPr>
        <a:xfrm>
          <a:off x="3067336" y="57269"/>
          <a:ext cx="717723"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מנהל התכנית</a:t>
          </a:r>
        </a:p>
      </dsp:txBody>
      <dsp:txXfrm>
        <a:off x="3067336" y="57269"/>
        <a:ext cx="717723" cy="358861"/>
      </dsp:txXfrm>
    </dsp:sp>
    <dsp:sp modelId="{CE5BDACC-1CA1-4A91-ADA1-53AFEBBD23B5}">
      <dsp:nvSpPr>
        <dsp:cNvPr id="0" name=""/>
        <dsp:cNvSpPr/>
      </dsp:nvSpPr>
      <dsp:spPr>
        <a:xfrm>
          <a:off x="1916495" y="1452671"/>
          <a:ext cx="2943212"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מדריך אחד לכל  קבוצה- סה"כ 100 מדריכים</a:t>
          </a:r>
        </a:p>
      </dsp:txBody>
      <dsp:txXfrm>
        <a:off x="1916495" y="1452671"/>
        <a:ext cx="2943212" cy="358861"/>
      </dsp:txXfrm>
    </dsp:sp>
    <dsp:sp modelId="{199ECED0-5021-42F6-B7D2-916B348F8268}">
      <dsp:nvSpPr>
        <dsp:cNvPr id="0" name=""/>
        <dsp:cNvSpPr/>
      </dsp:nvSpPr>
      <dsp:spPr>
        <a:xfrm>
          <a:off x="3058566" y="477956"/>
          <a:ext cx="717723"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ניהול תוכן</a:t>
          </a:r>
        </a:p>
      </dsp:txBody>
      <dsp:txXfrm>
        <a:off x="3058566" y="477956"/>
        <a:ext cx="717723" cy="358861"/>
      </dsp:txXfrm>
    </dsp:sp>
    <dsp:sp modelId="{EFF8EAE2-D9DC-43A0-B5FA-D38F8EB5DA5E}">
      <dsp:nvSpPr>
        <dsp:cNvPr id="0" name=""/>
        <dsp:cNvSpPr/>
      </dsp:nvSpPr>
      <dsp:spPr>
        <a:xfrm>
          <a:off x="3927011" y="477956"/>
          <a:ext cx="717723"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רכז מיזמים חברתיים</a:t>
          </a:r>
        </a:p>
      </dsp:txBody>
      <dsp:txXfrm>
        <a:off x="3927011" y="477956"/>
        <a:ext cx="717723" cy="358861"/>
      </dsp:txXfrm>
    </dsp:sp>
    <dsp:sp modelId="{817733D2-82E8-4951-B1B5-4E4150026D6C}">
      <dsp:nvSpPr>
        <dsp:cNvPr id="0" name=""/>
        <dsp:cNvSpPr/>
      </dsp:nvSpPr>
      <dsp:spPr>
        <a:xfrm>
          <a:off x="2067963" y="454138"/>
          <a:ext cx="717723"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רכז ארגון</a:t>
          </a:r>
        </a:p>
      </dsp:txBody>
      <dsp:txXfrm>
        <a:off x="2067963" y="454138"/>
        <a:ext cx="717723" cy="358861"/>
      </dsp:txXfrm>
    </dsp:sp>
    <dsp:sp modelId="{DF83B786-27B1-4D57-A498-7B597B38AEC0}">
      <dsp:nvSpPr>
        <dsp:cNvPr id="0" name=""/>
        <dsp:cNvSpPr/>
      </dsp:nvSpPr>
      <dsp:spPr>
        <a:xfrm>
          <a:off x="1698156" y="879587"/>
          <a:ext cx="3221122" cy="358861"/>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t>20 רפרנטים</a:t>
          </a:r>
        </a:p>
      </dsp:txBody>
      <dsp:txXfrm>
        <a:off x="1698156" y="879587"/>
        <a:ext cx="3221122" cy="35886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3352C0-EFA5-4268-9DC2-FF906C650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1800</Words>
  <Characters>9000</Characters>
  <Application>Microsoft Office Word</Application>
  <DocSecurity>4</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10779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עדן גלעדי דניאל</cp:lastModifiedBy>
  <cp:revision>2</cp:revision>
  <cp:lastPrinted>2023-09-06T06:33:00Z</cp:lastPrinted>
  <dcterms:created xsi:type="dcterms:W3CDTF">2023-12-03T15:38:00Z</dcterms:created>
  <dcterms:modified xsi:type="dcterms:W3CDTF">2023-12-03T15:38:00Z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